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1B50A" w14:textId="628285B5" w:rsidR="00A85296" w:rsidRPr="008C2DCE" w:rsidRDefault="001A4DE3" w:rsidP="000D45ED">
      <w:pPr>
        <w:pStyle w:val="Default"/>
        <w:jc w:val="right"/>
        <w:rPr>
          <w:b/>
          <w:bCs/>
        </w:rPr>
      </w:pPr>
      <w:r w:rsidRPr="008C2DCE">
        <w:rPr>
          <w:rFonts w:ascii="Times New Roman" w:hAnsi="Times New Roman" w:cs="Times New Roman"/>
          <w:b/>
          <w:bCs/>
        </w:rPr>
        <w:t>Załącznik nr 7 do SWZ</w:t>
      </w:r>
    </w:p>
    <w:p w14:paraId="289AF802" w14:textId="77777777" w:rsidR="00A85296" w:rsidRPr="006D6026" w:rsidRDefault="00A85296" w:rsidP="006D6026">
      <w:pPr>
        <w:pStyle w:val="Default"/>
        <w:jc w:val="both"/>
        <w:rPr>
          <w:rFonts w:ascii="Times New Roman" w:hAnsi="Times New Roman" w:cs="Times New Roman"/>
          <w:b/>
          <w:bCs/>
          <w:szCs w:val="23"/>
        </w:rPr>
      </w:pPr>
    </w:p>
    <w:p w14:paraId="5C29211E" w14:textId="77777777" w:rsidR="00A85296" w:rsidRDefault="00A85296" w:rsidP="006D6026">
      <w:pPr>
        <w:pStyle w:val="Default"/>
        <w:jc w:val="both"/>
        <w:rPr>
          <w:b/>
          <w:bCs/>
          <w:sz w:val="23"/>
          <w:szCs w:val="23"/>
        </w:rPr>
      </w:pPr>
    </w:p>
    <w:p w14:paraId="30E8652D" w14:textId="77777777" w:rsidR="00A85296" w:rsidRPr="002A0EB4" w:rsidRDefault="00A85296" w:rsidP="006D6026">
      <w:pPr>
        <w:pStyle w:val="Default"/>
        <w:jc w:val="center"/>
        <w:rPr>
          <w:rFonts w:ascii="Times New Roman" w:hAnsi="Times New Roman" w:cs="Times New Roman"/>
        </w:rPr>
      </w:pPr>
      <w:r w:rsidRPr="002A0EB4">
        <w:rPr>
          <w:rFonts w:ascii="Times New Roman" w:hAnsi="Times New Roman" w:cs="Times New Roman"/>
          <w:b/>
          <w:bCs/>
        </w:rPr>
        <w:t>OPIS PRZEDMIOTU ZAMÓWIENIA</w:t>
      </w:r>
    </w:p>
    <w:p w14:paraId="5E7E2AB0" w14:textId="77777777" w:rsidR="00A85296" w:rsidRPr="002A0EB4" w:rsidRDefault="00A85296" w:rsidP="006D6026">
      <w:pPr>
        <w:pStyle w:val="Default"/>
        <w:jc w:val="center"/>
        <w:rPr>
          <w:rFonts w:ascii="Times New Roman" w:hAnsi="Times New Roman" w:cs="Times New Roman"/>
          <w:i/>
          <w:iCs/>
        </w:rPr>
      </w:pPr>
    </w:p>
    <w:p w14:paraId="29389CBF" w14:textId="77777777" w:rsidR="006D6026" w:rsidRPr="006D6026" w:rsidRDefault="006D6026" w:rsidP="006D6026">
      <w:pPr>
        <w:pStyle w:val="Default"/>
        <w:jc w:val="center"/>
        <w:rPr>
          <w:rFonts w:ascii="Times New Roman" w:hAnsi="Times New Roman" w:cs="Times New Roman"/>
          <w:i/>
          <w:iCs/>
        </w:rPr>
      </w:pPr>
      <w:r w:rsidRPr="006D6026">
        <w:rPr>
          <w:rFonts w:ascii="Times New Roman" w:hAnsi="Times New Roman" w:cs="Times New Roman"/>
          <w:i/>
          <w:iCs/>
        </w:rPr>
        <w:t>Odbiór i zagospodarowanie odpadów komunalnych</w:t>
      </w:r>
    </w:p>
    <w:p w14:paraId="7BE21A0F" w14:textId="61242E4D" w:rsidR="00A85296" w:rsidRPr="002A0EB4" w:rsidRDefault="006D6026" w:rsidP="006D6026">
      <w:pPr>
        <w:pStyle w:val="Default"/>
        <w:jc w:val="center"/>
        <w:rPr>
          <w:rFonts w:ascii="Times New Roman" w:hAnsi="Times New Roman" w:cs="Times New Roman"/>
          <w:i/>
          <w:iCs/>
        </w:rPr>
      </w:pPr>
      <w:r w:rsidRPr="006D6026">
        <w:rPr>
          <w:rFonts w:ascii="Times New Roman" w:hAnsi="Times New Roman" w:cs="Times New Roman"/>
          <w:i/>
          <w:iCs/>
        </w:rPr>
        <w:t>z terenu nieruchomości położonych na terenie gminy Ceranów</w:t>
      </w:r>
    </w:p>
    <w:p w14:paraId="2C0EA703" w14:textId="77777777" w:rsidR="00A85296" w:rsidRPr="002A0EB4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929F7C7" w14:textId="77777777" w:rsidR="00A85296" w:rsidRPr="002A0EB4" w:rsidRDefault="00A85296" w:rsidP="00563DF8">
      <w:pPr>
        <w:pStyle w:val="Default"/>
        <w:numPr>
          <w:ilvl w:val="0"/>
          <w:numId w:val="1"/>
        </w:numPr>
        <w:spacing w:after="138" w:line="360" w:lineRule="auto"/>
        <w:jc w:val="both"/>
        <w:rPr>
          <w:rFonts w:ascii="Times New Roman" w:hAnsi="Times New Roman" w:cs="Times New Roman"/>
        </w:rPr>
      </w:pPr>
      <w:r w:rsidRPr="002A0EB4">
        <w:rPr>
          <w:rFonts w:ascii="Times New Roman" w:hAnsi="Times New Roman" w:cs="Times New Roman"/>
          <w:b/>
          <w:bCs/>
        </w:rPr>
        <w:t xml:space="preserve">Opis przedmiotu zamówienia </w:t>
      </w:r>
    </w:p>
    <w:p w14:paraId="6A137764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1. Przedmiotem zamówienia jest świadczenie usług polegających na odbiorze i zagospodarowaniu odpadów komunalnych z terenu gminy Ceranów, dalej zwanej </w:t>
      </w:r>
      <w:r w:rsidRPr="006D6026">
        <w:rPr>
          <w:rFonts w:ascii="Times New Roman" w:hAnsi="Times New Roman" w:cs="Times New Roman"/>
          <w:b/>
          <w:bCs/>
          <w:i/>
          <w:iCs/>
        </w:rPr>
        <w:t>Gminą</w:t>
      </w:r>
      <w:r w:rsidRPr="006D6026">
        <w:rPr>
          <w:rFonts w:ascii="Times New Roman" w:hAnsi="Times New Roman" w:cs="Times New Roman"/>
        </w:rPr>
        <w:t xml:space="preserve">. </w:t>
      </w:r>
    </w:p>
    <w:p w14:paraId="07D818F7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2. Przedmiotem zamówienia objęty jest odbiór odpadów komunalnych z: </w:t>
      </w:r>
    </w:p>
    <w:p w14:paraId="084262D9" w14:textId="1BBC6ADB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-</w:t>
      </w:r>
      <w:r w:rsidR="00B83614">
        <w:rPr>
          <w:rFonts w:ascii="Times New Roman" w:hAnsi="Times New Roman" w:cs="Times New Roman"/>
        </w:rPr>
        <w:t xml:space="preserve">  </w:t>
      </w:r>
      <w:r w:rsidRPr="006D6026">
        <w:rPr>
          <w:rFonts w:ascii="Times New Roman" w:hAnsi="Times New Roman" w:cs="Times New Roman"/>
        </w:rPr>
        <w:t xml:space="preserve">nieruchomości zamieszkałych, </w:t>
      </w:r>
    </w:p>
    <w:p w14:paraId="75D6CB43" w14:textId="6AE71D8D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-</w:t>
      </w:r>
      <w:r w:rsidR="00B83614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nieruchomości, na których znajdują się domki letniskowe lub innych nieruchomości wykorzystywanych na cele rekreacyjno-wypoczynkowe</w:t>
      </w:r>
      <w:r w:rsidR="006D6026" w:rsidRPr="006D6026">
        <w:rPr>
          <w:rFonts w:ascii="Times New Roman" w:hAnsi="Times New Roman" w:cs="Times New Roman"/>
        </w:rPr>
        <w:t>.</w:t>
      </w:r>
    </w:p>
    <w:p w14:paraId="4C40BE87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3. Przedmiot zamówienia </w:t>
      </w:r>
      <w:r w:rsidRPr="00196EE2">
        <w:rPr>
          <w:rFonts w:ascii="Times New Roman" w:hAnsi="Times New Roman" w:cs="Times New Roman"/>
          <w:u w:val="single"/>
        </w:rPr>
        <w:t>nie obejmuje</w:t>
      </w:r>
      <w:r w:rsidRPr="006D6026">
        <w:rPr>
          <w:rFonts w:ascii="Times New Roman" w:hAnsi="Times New Roman" w:cs="Times New Roman"/>
        </w:rPr>
        <w:t xml:space="preserve"> odbioru i zagospodarowania odpadów komunalnych wytworzonych w związku z prowadzoną działalnością gospodarczą (także rolniczą). </w:t>
      </w:r>
    </w:p>
    <w:p w14:paraId="7B337E06" w14:textId="77777777" w:rsidR="00650A3E" w:rsidRPr="00650A3E" w:rsidRDefault="00A85296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4. </w:t>
      </w:r>
      <w:r w:rsidR="00650A3E" w:rsidRPr="00650A3E">
        <w:rPr>
          <w:rFonts w:ascii="Times New Roman" w:hAnsi="Times New Roman" w:cs="Times New Roman"/>
        </w:rPr>
        <w:t>W ramach zamówienia Wykonawca zobowiązany jest odbierać i zagospodarować następujące rodzaje odpadów:</w:t>
      </w:r>
    </w:p>
    <w:p w14:paraId="0176A664" w14:textId="6CB21F76" w:rsidR="00650A3E" w:rsidRP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>niesegregowane (zmieszane) odpady komunalne,</w:t>
      </w:r>
    </w:p>
    <w:p w14:paraId="6519627C" w14:textId="77777777" w:rsidR="001B3F92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 xml:space="preserve">opakowania z papieru i tektury, papier i tektura, </w:t>
      </w:r>
    </w:p>
    <w:p w14:paraId="3FDA07B2" w14:textId="41EABB1F" w:rsidR="00650A3E" w:rsidRP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c)opakowania ze szkła, szkło,</w:t>
      </w:r>
    </w:p>
    <w:p w14:paraId="2A660871" w14:textId="2F7838D7" w:rsidR="00650A3E" w:rsidRP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>opakowania z metali, metale,</w:t>
      </w:r>
    </w:p>
    <w:p w14:paraId="3BD9E1AF" w14:textId="79ACDC44" w:rsid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 xml:space="preserve">opakowania z tworzyw sztucznych, tworzywa sztuczne, </w:t>
      </w:r>
    </w:p>
    <w:p w14:paraId="275E8EA6" w14:textId="30B3D655" w:rsidR="00650A3E" w:rsidRP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f)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>opakowania wielomateriałowe,</w:t>
      </w:r>
    </w:p>
    <w:p w14:paraId="71934799" w14:textId="2B574AB1" w:rsidR="00650A3E" w:rsidRP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g)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>bioodpady,</w:t>
      </w:r>
    </w:p>
    <w:p w14:paraId="3A2EBBDB" w14:textId="7ECE3C21" w:rsidR="00650A3E" w:rsidRP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h)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>chemikalia,</w:t>
      </w:r>
    </w:p>
    <w:p w14:paraId="2DE9A364" w14:textId="2D881489" w:rsidR="00650A3E" w:rsidRPr="00650A3E" w:rsidRDefault="00650A3E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50A3E">
        <w:rPr>
          <w:rFonts w:ascii="Times New Roman" w:hAnsi="Times New Roman" w:cs="Times New Roman"/>
        </w:rPr>
        <w:t>i)</w:t>
      </w:r>
      <w:r>
        <w:rPr>
          <w:rFonts w:ascii="Times New Roman" w:hAnsi="Times New Roman" w:cs="Times New Roman"/>
        </w:rPr>
        <w:t xml:space="preserve"> </w:t>
      </w:r>
      <w:r w:rsidRPr="00650A3E">
        <w:rPr>
          <w:rFonts w:ascii="Times New Roman" w:hAnsi="Times New Roman" w:cs="Times New Roman"/>
        </w:rPr>
        <w:t>przeterminowane leki,</w:t>
      </w:r>
    </w:p>
    <w:p w14:paraId="52348800" w14:textId="2C1D9317" w:rsidR="00650A3E" w:rsidRPr="00650A3E" w:rsidRDefault="002B5B1A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650A3E" w:rsidRPr="00650A3E">
        <w:rPr>
          <w:rFonts w:ascii="Times New Roman" w:hAnsi="Times New Roman" w:cs="Times New Roman"/>
        </w:rPr>
        <w:t>)</w:t>
      </w:r>
      <w:r w:rsidR="00650A3E">
        <w:rPr>
          <w:rFonts w:ascii="Times New Roman" w:hAnsi="Times New Roman" w:cs="Times New Roman"/>
        </w:rPr>
        <w:t xml:space="preserve"> </w:t>
      </w:r>
      <w:r w:rsidR="00650A3E" w:rsidRPr="00650A3E">
        <w:rPr>
          <w:rFonts w:ascii="Times New Roman" w:hAnsi="Times New Roman" w:cs="Times New Roman"/>
        </w:rPr>
        <w:t>meble i odpady wielkogabarytowe,</w:t>
      </w:r>
    </w:p>
    <w:p w14:paraId="44523A1F" w14:textId="7C922A2D" w:rsidR="00650A3E" w:rsidRPr="00650A3E" w:rsidRDefault="002B5B1A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650A3E" w:rsidRPr="00650A3E">
        <w:rPr>
          <w:rFonts w:ascii="Times New Roman" w:hAnsi="Times New Roman" w:cs="Times New Roman"/>
        </w:rPr>
        <w:t>)</w:t>
      </w:r>
      <w:r w:rsidR="00650A3E">
        <w:rPr>
          <w:rFonts w:ascii="Times New Roman" w:hAnsi="Times New Roman" w:cs="Times New Roman"/>
        </w:rPr>
        <w:t xml:space="preserve"> </w:t>
      </w:r>
      <w:r w:rsidR="00650A3E" w:rsidRPr="00650A3E">
        <w:rPr>
          <w:rFonts w:ascii="Times New Roman" w:hAnsi="Times New Roman" w:cs="Times New Roman"/>
        </w:rPr>
        <w:t>zużyte opony,</w:t>
      </w:r>
    </w:p>
    <w:p w14:paraId="218C941A" w14:textId="4E20D096" w:rsidR="00650A3E" w:rsidRPr="00650A3E" w:rsidRDefault="002B5B1A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650A3E" w:rsidRPr="00650A3E">
        <w:rPr>
          <w:rFonts w:ascii="Times New Roman" w:hAnsi="Times New Roman" w:cs="Times New Roman"/>
        </w:rPr>
        <w:t>)</w:t>
      </w:r>
      <w:r w:rsidR="00650A3E">
        <w:rPr>
          <w:rFonts w:ascii="Times New Roman" w:hAnsi="Times New Roman" w:cs="Times New Roman"/>
        </w:rPr>
        <w:t xml:space="preserve"> </w:t>
      </w:r>
      <w:r w:rsidR="00650A3E" w:rsidRPr="00650A3E">
        <w:rPr>
          <w:rFonts w:ascii="Times New Roman" w:hAnsi="Times New Roman" w:cs="Times New Roman"/>
        </w:rPr>
        <w:t>odpady budowlane i rozbiórkowe z gospodarstw domowych,</w:t>
      </w:r>
    </w:p>
    <w:p w14:paraId="291A5EF2" w14:textId="77A8F7D0" w:rsidR="00650A3E" w:rsidRPr="00650A3E" w:rsidRDefault="002B5B1A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</w:t>
      </w:r>
      <w:r w:rsidR="00650A3E" w:rsidRPr="00650A3E">
        <w:rPr>
          <w:rFonts w:ascii="Times New Roman" w:hAnsi="Times New Roman" w:cs="Times New Roman"/>
        </w:rPr>
        <w:t>)</w:t>
      </w:r>
      <w:r w:rsidR="00650A3E">
        <w:rPr>
          <w:rFonts w:ascii="Times New Roman" w:hAnsi="Times New Roman" w:cs="Times New Roman"/>
        </w:rPr>
        <w:t xml:space="preserve"> </w:t>
      </w:r>
      <w:r w:rsidR="00650A3E" w:rsidRPr="00650A3E">
        <w:rPr>
          <w:rFonts w:ascii="Times New Roman" w:hAnsi="Times New Roman" w:cs="Times New Roman"/>
        </w:rPr>
        <w:t>odpady z tekstyliów i odzieży,</w:t>
      </w:r>
    </w:p>
    <w:p w14:paraId="286447A8" w14:textId="04071A18" w:rsidR="00650A3E" w:rsidRDefault="002B5B1A" w:rsidP="00650A3E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650A3E" w:rsidRPr="00650A3E">
        <w:rPr>
          <w:rFonts w:ascii="Times New Roman" w:hAnsi="Times New Roman" w:cs="Times New Roman"/>
        </w:rPr>
        <w:t>)</w:t>
      </w:r>
      <w:r w:rsidR="00650A3E">
        <w:rPr>
          <w:rFonts w:ascii="Times New Roman" w:hAnsi="Times New Roman" w:cs="Times New Roman"/>
        </w:rPr>
        <w:t xml:space="preserve"> </w:t>
      </w:r>
      <w:r w:rsidR="00650A3E" w:rsidRPr="00650A3E">
        <w:rPr>
          <w:rFonts w:ascii="Times New Roman" w:hAnsi="Times New Roman" w:cs="Times New Roman"/>
        </w:rPr>
        <w:t>popiół i żużel z palenisk domowych.</w:t>
      </w:r>
    </w:p>
    <w:p w14:paraId="656F36EA" w14:textId="7DB90987" w:rsidR="00A85296" w:rsidRPr="006D6026" w:rsidRDefault="00A85296" w:rsidP="00AC150D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5. Realizując zagospodarowanie odebranych z terenu Gminy odpadów komunalnych, o których mowa w pkt. 2, Wykonawca zobowiązany jest do zagospodarowania zebranych odpadów komunalnych w sposób zgodny z hierarchią postępowania z odpadami, o której mowa w art. 17 ustawy z dnia 14 grudnia 2012 r. o odpadach (</w:t>
      </w:r>
      <w:r w:rsidR="00947D81">
        <w:rPr>
          <w:rFonts w:ascii="Times New Roman" w:hAnsi="Times New Roman" w:cs="Times New Roman"/>
        </w:rPr>
        <w:t>Dz. U. z</w:t>
      </w:r>
      <w:r w:rsidR="00AC150D">
        <w:rPr>
          <w:rFonts w:ascii="Times New Roman" w:hAnsi="Times New Roman" w:cs="Times New Roman"/>
        </w:rPr>
        <w:t xml:space="preserve"> </w:t>
      </w:r>
      <w:r w:rsidR="00AC150D" w:rsidRPr="00AC150D">
        <w:rPr>
          <w:rFonts w:ascii="Times New Roman" w:hAnsi="Times New Roman" w:cs="Times New Roman"/>
        </w:rPr>
        <w:t>2024 r. poz.</w:t>
      </w:r>
      <w:r w:rsidR="00AC150D">
        <w:rPr>
          <w:rFonts w:ascii="Times New Roman" w:hAnsi="Times New Roman" w:cs="Times New Roman"/>
        </w:rPr>
        <w:t xml:space="preserve"> </w:t>
      </w:r>
      <w:r w:rsidR="00AC150D" w:rsidRPr="00AC150D">
        <w:rPr>
          <w:rFonts w:ascii="Times New Roman" w:hAnsi="Times New Roman" w:cs="Times New Roman"/>
        </w:rPr>
        <w:t>1834, 1911, 1914</w:t>
      </w:r>
      <w:r w:rsidR="00947D81">
        <w:rPr>
          <w:rFonts w:ascii="Times New Roman" w:hAnsi="Times New Roman" w:cs="Times New Roman"/>
        </w:rPr>
        <w:t>)</w:t>
      </w:r>
      <w:r w:rsidR="00AC150D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 xml:space="preserve">oraz zgodnie z obowiązującym Wojewódzkim Planem Gospodarki Odpadami dla Województwa </w:t>
      </w:r>
      <w:r w:rsidR="004D5EF4">
        <w:rPr>
          <w:rFonts w:ascii="Times New Roman" w:hAnsi="Times New Roman" w:cs="Times New Roman"/>
        </w:rPr>
        <w:t>Mazowieckiego.</w:t>
      </w:r>
      <w:r w:rsidRPr="006D6026">
        <w:rPr>
          <w:rFonts w:ascii="Times New Roman" w:hAnsi="Times New Roman" w:cs="Times New Roman"/>
        </w:rPr>
        <w:t xml:space="preserve"> </w:t>
      </w:r>
    </w:p>
    <w:p w14:paraId="27155E3B" w14:textId="5197147C" w:rsidR="00A85296" w:rsidRPr="006D6026" w:rsidRDefault="00A85296" w:rsidP="00AA299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6. Wykonawca ma obowiązek realizować przedmiot zamówienia w sposób zapewniający osiągnięcie odpowiednich poziomów odzysku odpadów komunalnych z uwzględnieniem poziomów odzysku wskazanych w ustawie z dnia 13 września 1996 r. o utrzymaniu czystości i porządku w gminach (Dz.</w:t>
      </w:r>
      <w:r w:rsidR="00947D81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U.</w:t>
      </w:r>
      <w:r w:rsidR="00947D81">
        <w:rPr>
          <w:rFonts w:ascii="Times New Roman" w:hAnsi="Times New Roman" w:cs="Times New Roman"/>
        </w:rPr>
        <w:t xml:space="preserve"> z</w:t>
      </w:r>
      <w:r w:rsidR="00AA299D">
        <w:rPr>
          <w:rFonts w:ascii="Times New Roman" w:hAnsi="Times New Roman" w:cs="Times New Roman"/>
        </w:rPr>
        <w:t xml:space="preserve"> </w:t>
      </w:r>
      <w:r w:rsidR="00AA299D" w:rsidRPr="00AA299D">
        <w:rPr>
          <w:rFonts w:ascii="Times New Roman" w:hAnsi="Times New Roman" w:cs="Times New Roman"/>
        </w:rPr>
        <w:t>2025 r.</w:t>
      </w:r>
      <w:r w:rsidR="00AA299D">
        <w:rPr>
          <w:rFonts w:ascii="Times New Roman" w:hAnsi="Times New Roman" w:cs="Times New Roman"/>
        </w:rPr>
        <w:t xml:space="preserve"> </w:t>
      </w:r>
      <w:r w:rsidR="00AA299D" w:rsidRPr="00AA299D">
        <w:rPr>
          <w:rFonts w:ascii="Times New Roman" w:hAnsi="Times New Roman" w:cs="Times New Roman"/>
        </w:rPr>
        <w:t>poz. 733</w:t>
      </w:r>
      <w:r w:rsidR="00196EE2">
        <w:rPr>
          <w:rFonts w:ascii="Times New Roman" w:hAnsi="Times New Roman" w:cs="Times New Roman"/>
        </w:rPr>
        <w:t xml:space="preserve">) </w:t>
      </w:r>
      <w:r w:rsidRPr="006D6026">
        <w:rPr>
          <w:rFonts w:ascii="Times New Roman" w:hAnsi="Times New Roman" w:cs="Times New Roman"/>
        </w:rPr>
        <w:t xml:space="preserve">Rozporządzeniu Ministra Klimatu i Środowiska z </w:t>
      </w:r>
      <w:r w:rsidR="00196EE2">
        <w:rPr>
          <w:rFonts w:ascii="Times New Roman" w:hAnsi="Times New Roman" w:cs="Times New Roman"/>
        </w:rPr>
        <w:t>3</w:t>
      </w:r>
      <w:r w:rsidRPr="006D6026">
        <w:rPr>
          <w:rFonts w:ascii="Times New Roman" w:hAnsi="Times New Roman" w:cs="Times New Roman"/>
        </w:rPr>
        <w:t xml:space="preserve"> sierpnia 2021 r. w sprawie sposobu obliczania poziomów przygotowania do ponownego użycia i recyklingu odpadów komunalnych (Dz. U. z 2021 r. poz. 1530) oraz Rozporządzeniu Ministra Środowiska z dnia 15 grudnia 2017 r. w sprawie poziomów ogranicz</w:t>
      </w:r>
      <w:r w:rsidR="00947D81">
        <w:rPr>
          <w:rFonts w:ascii="Times New Roman" w:hAnsi="Times New Roman" w:cs="Times New Roman"/>
        </w:rPr>
        <w:t>e</w:t>
      </w:r>
      <w:r w:rsidRPr="006D6026">
        <w:rPr>
          <w:rFonts w:ascii="Times New Roman" w:hAnsi="Times New Roman" w:cs="Times New Roman"/>
        </w:rPr>
        <w:t xml:space="preserve">nia </w:t>
      </w:r>
      <w:r w:rsidR="00947D81">
        <w:rPr>
          <w:rFonts w:ascii="Times New Roman" w:hAnsi="Times New Roman" w:cs="Times New Roman"/>
        </w:rPr>
        <w:t xml:space="preserve">składowania </w:t>
      </w:r>
      <w:r w:rsidRPr="006D6026">
        <w:rPr>
          <w:rFonts w:ascii="Times New Roman" w:hAnsi="Times New Roman" w:cs="Times New Roman"/>
        </w:rPr>
        <w:t xml:space="preserve">masy odpadów komunalnych ulegających biodegradacji (Dz.U. z 2017 r. poz. 2412). </w:t>
      </w:r>
    </w:p>
    <w:p w14:paraId="79CCC7FC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7. W związku z realizacją zamówienia Wykonawca ponosi całkowitą odpowiedzialność za prawidłowe gospodarowanie odpadami, zgodne z obowiązującymi przepisami prawa, </w:t>
      </w:r>
      <w:r w:rsidRPr="00196EE2">
        <w:rPr>
          <w:rFonts w:ascii="Times New Roman" w:hAnsi="Times New Roman" w:cs="Times New Roman"/>
          <w:color w:val="auto"/>
          <w:u w:val="single"/>
        </w:rPr>
        <w:t>w tym wypełnianie obowiązków sprawozdawczych</w:t>
      </w:r>
      <w:r w:rsidRPr="006D6026">
        <w:rPr>
          <w:rFonts w:ascii="Times New Roman" w:hAnsi="Times New Roman" w:cs="Times New Roman"/>
          <w:color w:val="auto"/>
        </w:rPr>
        <w:t xml:space="preserve"> w stosunku do Zamawiającego. </w:t>
      </w:r>
    </w:p>
    <w:p w14:paraId="4021047C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8. Wykonawca może oferować właścicielom nieruchomości możliwość zakupu lub najmu pojemników. Zakup lub najem będzie przedmiotem umowy cywilnoprawnej pomiędzy Wykonawcą a właścicielem nieruchomości. Oferowane pojemniki muszą być czyste i estetyczne oraz odpowiednio oznakowane. Koszt sprzedaży lub najmu pojemników nie może być wliczony w cenę przedmiotu zamówienia. Ilość i wielkość pojemników powinna być zgodna z zapisami </w:t>
      </w:r>
      <w:r w:rsidRPr="006D6026">
        <w:rPr>
          <w:rFonts w:ascii="Times New Roman" w:hAnsi="Times New Roman" w:cs="Times New Roman"/>
          <w:i/>
          <w:iCs/>
          <w:color w:val="auto"/>
        </w:rPr>
        <w:t>Regulaminu utrzymania czystości i porządku na terenie Gminy Ceranów</w:t>
      </w:r>
      <w:r w:rsidRPr="006D6026">
        <w:rPr>
          <w:rFonts w:ascii="Times New Roman" w:hAnsi="Times New Roman" w:cs="Times New Roman"/>
          <w:color w:val="auto"/>
        </w:rPr>
        <w:t xml:space="preserve">, zwanym dalej </w:t>
      </w:r>
      <w:r w:rsidRPr="006D6026">
        <w:rPr>
          <w:rFonts w:ascii="Times New Roman" w:hAnsi="Times New Roman" w:cs="Times New Roman"/>
          <w:b/>
          <w:bCs/>
          <w:i/>
          <w:iCs/>
          <w:color w:val="auto"/>
        </w:rPr>
        <w:t xml:space="preserve">Regulaminem. </w:t>
      </w:r>
      <w:r w:rsidRPr="006D6026">
        <w:rPr>
          <w:rFonts w:ascii="Times New Roman" w:hAnsi="Times New Roman" w:cs="Times New Roman"/>
          <w:color w:val="auto"/>
        </w:rPr>
        <w:t xml:space="preserve">W przypadku zakupu lub najmu pojemników przez właścicieli nieruchomości dostarczenie ich powinno odbyć się najpóźniej do 3 dni przed rozpoczęciem świadczenia usług. </w:t>
      </w:r>
    </w:p>
    <w:p w14:paraId="5543F658" w14:textId="5416AC19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>9. W ramach realizacji zamówienia Wykonawca, wyposaża nieruchomości na terenie Gminy w worki o pojemności 0,12 m</w:t>
      </w:r>
      <w:r w:rsidR="003D3558">
        <w:rPr>
          <w:rFonts w:ascii="Times New Roman" w:hAnsi="Times New Roman" w:cs="Times New Roman"/>
          <w:color w:val="auto"/>
          <w:vertAlign w:val="superscript"/>
        </w:rPr>
        <w:t>3</w:t>
      </w:r>
      <w:r w:rsidRPr="006D6026">
        <w:rPr>
          <w:rFonts w:ascii="Times New Roman" w:hAnsi="Times New Roman" w:cs="Times New Roman"/>
          <w:color w:val="auto"/>
        </w:rPr>
        <w:t xml:space="preserve"> do selektywnej zbiórki odpadów. Pierwsze dostarczenie worków powinno nastąpić w terminie minimum 3 dni przed rozpoczęciem realizacji usługi. </w:t>
      </w:r>
    </w:p>
    <w:p w14:paraId="2B4E6D5B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Przedmiotowe worki muszą być wykonane z półprzezroczystej folii rodzaju LDPE umożliwiającej szybką ocenę ich zawartości, o grubości zapewniającej odporność na rozerwanie oraz warunki atmosferyczne, z nadrukiem jasno określającym jakie rodzaje odpadów mogą być w nim gromadzone, z nazwą i logo Wykonawcy. </w:t>
      </w:r>
    </w:p>
    <w:p w14:paraId="7AC5F84C" w14:textId="77777777" w:rsidR="008C42E4" w:rsidRPr="006D6026" w:rsidRDefault="00A85296" w:rsidP="00563D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26">
        <w:rPr>
          <w:rFonts w:ascii="Times New Roman" w:hAnsi="Times New Roman" w:cs="Times New Roman"/>
          <w:sz w:val="24"/>
          <w:szCs w:val="24"/>
        </w:rPr>
        <w:t>Wykonawca w ramach umowy zobowiązany jest także do odbioru od właścicieli nieruchomości zamieszkałych odpadów zgromadzonych w wystawionych przez nich pojemnikach do selektywnej zbiórki odpadów oraz w workach oznaczonych kolorem i nazwą frakcji, na których nie istnieje logo Wykonawcy.</w:t>
      </w:r>
    </w:p>
    <w:p w14:paraId="17D37D50" w14:textId="77777777" w:rsidR="002A0EB4" w:rsidRPr="006D6026" w:rsidRDefault="002A0EB4" w:rsidP="00563DF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6026">
        <w:rPr>
          <w:rFonts w:ascii="Times New Roman" w:hAnsi="Times New Roman" w:cs="Times New Roman"/>
          <w:b/>
          <w:bCs/>
          <w:sz w:val="24"/>
          <w:szCs w:val="24"/>
        </w:rPr>
        <w:t>Rodzaj odpadów segregowanych odbieranych bezpośrednio od mieszkańców Gminy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3252"/>
        <w:gridCol w:w="2967"/>
        <w:gridCol w:w="2272"/>
      </w:tblGrid>
      <w:tr w:rsidR="002A0EB4" w:rsidRPr="006D6026" w14:paraId="61106611" w14:textId="77777777" w:rsidTr="00333A7C">
        <w:tc>
          <w:tcPr>
            <w:tcW w:w="571" w:type="dxa"/>
          </w:tcPr>
          <w:p w14:paraId="277B29B9" w14:textId="77777777" w:rsidR="002A0EB4" w:rsidRPr="006D6026" w:rsidRDefault="002A0EB4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252" w:type="dxa"/>
          </w:tcPr>
          <w:p w14:paraId="3AFC78DF" w14:textId="77777777" w:rsidR="002A0EB4" w:rsidRPr="006D6026" w:rsidRDefault="002A0EB4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Rodzaje odpadów</w:t>
            </w:r>
          </w:p>
        </w:tc>
        <w:tc>
          <w:tcPr>
            <w:tcW w:w="2967" w:type="dxa"/>
          </w:tcPr>
          <w:p w14:paraId="02B5D49D" w14:textId="5DBDB863" w:rsidR="002A0EB4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Sposób odbioru</w:t>
            </w:r>
          </w:p>
        </w:tc>
        <w:tc>
          <w:tcPr>
            <w:tcW w:w="2272" w:type="dxa"/>
          </w:tcPr>
          <w:p w14:paraId="14AA3719" w14:textId="1EB01C7A" w:rsidR="002A0EB4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Częstotliwość odbioru</w:t>
            </w:r>
          </w:p>
        </w:tc>
      </w:tr>
      <w:tr w:rsidR="00F735A0" w:rsidRPr="006D6026" w14:paraId="4621D54E" w14:textId="77777777" w:rsidTr="00333A7C">
        <w:tc>
          <w:tcPr>
            <w:tcW w:w="571" w:type="dxa"/>
          </w:tcPr>
          <w:p w14:paraId="25EA00B7" w14:textId="5A875E55" w:rsidR="00F735A0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52" w:type="dxa"/>
          </w:tcPr>
          <w:p w14:paraId="1D2A268D" w14:textId="4B0C0925" w:rsidR="00F735A0" w:rsidRPr="00F735A0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Niesegregowane (zmieszane) odpady komunalne</w:t>
            </w:r>
          </w:p>
        </w:tc>
        <w:tc>
          <w:tcPr>
            <w:tcW w:w="2967" w:type="dxa"/>
          </w:tcPr>
          <w:p w14:paraId="61FF87F0" w14:textId="63A70C09" w:rsidR="00F735A0" w:rsidRPr="00F735A0" w:rsidRDefault="00F735A0" w:rsidP="00F735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highlight w:val="black"/>
              </w:rPr>
              <w:t>Worek czarny z napisem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highlight w:val="black"/>
              </w:rPr>
              <w:t xml:space="preserve"> </w:t>
            </w:r>
            <w:r w:rsidRPr="00F735A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  <w:highlight w:val="black"/>
              </w:rPr>
              <w:t>ZMIESZANE</w:t>
            </w:r>
          </w:p>
          <w:p w14:paraId="230EF475" w14:textId="77777777" w:rsidR="00F735A0" w:rsidRPr="00F735A0" w:rsidRDefault="00F735A0" w:rsidP="00333A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worek o pojemności 120 l lub pojemnik właściciela o pojemności 120-240 l</w:t>
            </w:r>
          </w:p>
          <w:p w14:paraId="0FC4E00F" w14:textId="77777777" w:rsidR="00F735A0" w:rsidRPr="00F735A0" w:rsidRDefault="00F735A0" w:rsidP="00F735A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</w:t>
            </w:r>
          </w:p>
          <w:p w14:paraId="7515C04B" w14:textId="0ED451BB" w:rsidR="00F735A0" w:rsidRPr="006D6026" w:rsidRDefault="00F735A0" w:rsidP="00F735A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nieruchomości</w:t>
            </w:r>
          </w:p>
        </w:tc>
        <w:tc>
          <w:tcPr>
            <w:tcW w:w="2272" w:type="dxa"/>
          </w:tcPr>
          <w:p w14:paraId="5E7EEB9D" w14:textId="7DC64806" w:rsidR="00F735A0" w:rsidRPr="00F735A0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Jeden raz w miesiącu a w okresie letnim 1 raz na dwa tygodnie</w:t>
            </w:r>
          </w:p>
        </w:tc>
      </w:tr>
      <w:tr w:rsidR="002A0EB4" w:rsidRPr="006D6026" w14:paraId="3B288A08" w14:textId="77777777" w:rsidTr="00333A7C">
        <w:tc>
          <w:tcPr>
            <w:tcW w:w="571" w:type="dxa"/>
          </w:tcPr>
          <w:p w14:paraId="4D287C8E" w14:textId="596F7B5C" w:rsidR="002A0EB4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0EB4" w:rsidRPr="006D60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14:paraId="253F4062" w14:textId="0A39BF3D" w:rsidR="002A0EB4" w:rsidRPr="006D6026" w:rsidRDefault="00F735A0" w:rsidP="00563D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Opakowania z tworzyw sztucznych, tworzywa sztuczne, opakowania z metali, metale, opakowania wielomateriałowe</w:t>
            </w:r>
          </w:p>
        </w:tc>
        <w:tc>
          <w:tcPr>
            <w:tcW w:w="2967" w:type="dxa"/>
          </w:tcPr>
          <w:p w14:paraId="356E039D" w14:textId="1533E448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Worek żółty z napisem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METALE</w:t>
            </w:r>
          </w:p>
          <w:p w14:paraId="588D6AFC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 TWORZYWA SZTUCZNE</w:t>
            </w:r>
          </w:p>
          <w:p w14:paraId="444E344A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</w:t>
            </w:r>
          </w:p>
          <w:p w14:paraId="0695BF8E" w14:textId="0738E68F" w:rsidR="002A0EB4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nieruchomości</w:t>
            </w:r>
          </w:p>
        </w:tc>
        <w:tc>
          <w:tcPr>
            <w:tcW w:w="2272" w:type="dxa"/>
          </w:tcPr>
          <w:p w14:paraId="39E256CB" w14:textId="798020F7" w:rsidR="002A0EB4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Jeden raz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miesiącu</w:t>
            </w:r>
          </w:p>
        </w:tc>
      </w:tr>
      <w:tr w:rsidR="002A0EB4" w:rsidRPr="006D6026" w14:paraId="3ACE68D4" w14:textId="77777777" w:rsidTr="00333A7C">
        <w:tc>
          <w:tcPr>
            <w:tcW w:w="571" w:type="dxa"/>
          </w:tcPr>
          <w:p w14:paraId="1D44180B" w14:textId="78A15569" w:rsidR="002A0EB4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EB4" w:rsidRPr="006D60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14:paraId="585B2E3E" w14:textId="51505230" w:rsidR="002A0EB4" w:rsidRPr="006D6026" w:rsidRDefault="00F735A0" w:rsidP="00563D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Opakowania z papieru i tektury, papier i tektura</w:t>
            </w:r>
          </w:p>
        </w:tc>
        <w:tc>
          <w:tcPr>
            <w:tcW w:w="2967" w:type="dxa"/>
          </w:tcPr>
          <w:p w14:paraId="7C8254DD" w14:textId="77777777" w:rsidR="002A0EB4" w:rsidRPr="00F735A0" w:rsidRDefault="00F735A0" w:rsidP="00563DF8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blue"/>
              </w:rPr>
              <w:t>Worek niebieski z napisem PAPIER</w:t>
            </w:r>
          </w:p>
          <w:p w14:paraId="3AD42A9C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</w:t>
            </w:r>
          </w:p>
          <w:p w14:paraId="3D09EEF8" w14:textId="78736F05" w:rsidR="00F735A0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nieruchomości</w:t>
            </w:r>
          </w:p>
        </w:tc>
        <w:tc>
          <w:tcPr>
            <w:tcW w:w="2272" w:type="dxa"/>
          </w:tcPr>
          <w:p w14:paraId="41216FE5" w14:textId="46EFAF05" w:rsidR="002A0EB4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Jeden raz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miesiącu</w:t>
            </w:r>
          </w:p>
        </w:tc>
      </w:tr>
      <w:tr w:rsidR="002A0EB4" w:rsidRPr="006D6026" w14:paraId="7A9B6B50" w14:textId="77777777" w:rsidTr="00333A7C">
        <w:tc>
          <w:tcPr>
            <w:tcW w:w="571" w:type="dxa"/>
          </w:tcPr>
          <w:p w14:paraId="1B984F2E" w14:textId="332A9CED" w:rsidR="002A0EB4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EB4" w:rsidRPr="006D60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14:paraId="3D225A19" w14:textId="32A037D6" w:rsidR="002A0EB4" w:rsidRPr="006D6026" w:rsidRDefault="00F735A0" w:rsidP="00563D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Opakowania ze szkła, szkło</w:t>
            </w:r>
          </w:p>
        </w:tc>
        <w:tc>
          <w:tcPr>
            <w:tcW w:w="2967" w:type="dxa"/>
          </w:tcPr>
          <w:p w14:paraId="15973EC9" w14:textId="63359C8D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Worek zielony z napisem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SZKŁO</w:t>
            </w:r>
          </w:p>
          <w:p w14:paraId="66506502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</w:t>
            </w:r>
          </w:p>
          <w:p w14:paraId="69E7485F" w14:textId="353FDC36" w:rsidR="002A0EB4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nieruchomości</w:t>
            </w:r>
          </w:p>
        </w:tc>
        <w:tc>
          <w:tcPr>
            <w:tcW w:w="2272" w:type="dxa"/>
          </w:tcPr>
          <w:p w14:paraId="1B788BE4" w14:textId="36D58858" w:rsidR="002A0EB4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Jeden raz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miesiącu</w:t>
            </w:r>
          </w:p>
        </w:tc>
      </w:tr>
      <w:tr w:rsidR="002A0EB4" w:rsidRPr="006D6026" w14:paraId="16B9CDED" w14:textId="77777777" w:rsidTr="00333A7C">
        <w:tc>
          <w:tcPr>
            <w:tcW w:w="571" w:type="dxa"/>
          </w:tcPr>
          <w:p w14:paraId="3770D2D3" w14:textId="300B8408" w:rsidR="002A0EB4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EB4" w:rsidRPr="006D60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14:paraId="7E54BEBE" w14:textId="64FF51DE" w:rsidR="002A0EB4" w:rsidRPr="006D6026" w:rsidRDefault="00F735A0" w:rsidP="00563D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Bioodpady</w:t>
            </w:r>
          </w:p>
        </w:tc>
        <w:tc>
          <w:tcPr>
            <w:tcW w:w="2967" w:type="dxa"/>
          </w:tcPr>
          <w:p w14:paraId="5867565F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darkRed"/>
              </w:rPr>
            </w:pPr>
            <w:r w:rsidRPr="00F735A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darkRed"/>
              </w:rPr>
              <w:t>Worek brązowy</w:t>
            </w:r>
          </w:p>
          <w:p w14:paraId="0F695481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darkRed"/>
              </w:rPr>
              <w:t>z napisem BIO</w:t>
            </w:r>
          </w:p>
          <w:p w14:paraId="56DB921C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</w:t>
            </w:r>
          </w:p>
          <w:p w14:paraId="40810D52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nieruchomości</w:t>
            </w:r>
          </w:p>
          <w:p w14:paraId="31E8D1C4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410E9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F735A0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>ODPADY ODBIERANE WYŁACZNIE Z NIERUCHOMOŚCI,</w:t>
            </w:r>
          </w:p>
          <w:p w14:paraId="3BC9AA23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color w:val="EE0000"/>
                <w:sz w:val="20"/>
                <w:szCs w:val="20"/>
              </w:rPr>
            </w:pPr>
            <w:r w:rsidRPr="00F735A0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>KTÓRYCH WŁAŚCICIELE NIE ZADEKLAROWALI POSIADANIA KOMPOSTOWNIKA</w:t>
            </w:r>
          </w:p>
          <w:p w14:paraId="142673EA" w14:textId="4290E558" w:rsidR="002A0EB4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>PRZYDOMOWEGO</w:t>
            </w:r>
          </w:p>
        </w:tc>
        <w:tc>
          <w:tcPr>
            <w:tcW w:w="2272" w:type="dxa"/>
          </w:tcPr>
          <w:p w14:paraId="013CE563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Jeden raz w</w:t>
            </w:r>
          </w:p>
          <w:p w14:paraId="22399946" w14:textId="6840CD63" w:rsidR="002A0EB4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miesiącu,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a od maja do października jeden raz na dwa tygodnie</w:t>
            </w:r>
          </w:p>
        </w:tc>
      </w:tr>
      <w:tr w:rsidR="00947D81" w:rsidRPr="006D6026" w14:paraId="5E2D706B" w14:textId="77777777" w:rsidTr="00333A7C">
        <w:tc>
          <w:tcPr>
            <w:tcW w:w="571" w:type="dxa"/>
          </w:tcPr>
          <w:p w14:paraId="35EF9CEC" w14:textId="3987BCB3" w:rsidR="00947D81" w:rsidRPr="006D6026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47D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14:paraId="5903C567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Popiół i żużel z palenisk</w:t>
            </w:r>
          </w:p>
          <w:p w14:paraId="4463E79F" w14:textId="00B8F4F0" w:rsidR="00947D81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domowych</w:t>
            </w:r>
          </w:p>
        </w:tc>
        <w:tc>
          <w:tcPr>
            <w:tcW w:w="2967" w:type="dxa"/>
          </w:tcPr>
          <w:p w14:paraId="49E31EAC" w14:textId="77777777" w:rsid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1BC9">
              <w:rPr>
                <w:rFonts w:ascii="Times New Roman" w:hAnsi="Times New Roman" w:cs="Times New Roman"/>
                <w:sz w:val="24"/>
                <w:szCs w:val="24"/>
                <w:highlight w:val="darkGray"/>
              </w:rPr>
              <w:t>Worek szary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BAC919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C887F" w14:textId="38ED0736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 nieruchomości (Wykonawca odbierze do 3</w:t>
            </w:r>
            <w:r w:rsidR="009B1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worków 60l popiołu</w:t>
            </w:r>
          </w:p>
          <w:p w14:paraId="47B98917" w14:textId="46AD4C13" w:rsidR="00947D81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miesięcznie z nieruchomości)</w:t>
            </w:r>
          </w:p>
        </w:tc>
        <w:tc>
          <w:tcPr>
            <w:tcW w:w="2272" w:type="dxa"/>
          </w:tcPr>
          <w:p w14:paraId="33CD1864" w14:textId="2CD687B2" w:rsidR="00947D81" w:rsidRPr="006D6026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Jeden raz w miesiącu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okresie 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stycznia do kwietnia oraz od października do kwietnia</w:t>
            </w:r>
          </w:p>
        </w:tc>
      </w:tr>
      <w:tr w:rsidR="009913FC" w:rsidRPr="006D6026" w14:paraId="11D08F42" w14:textId="77777777" w:rsidTr="00333A7C">
        <w:tc>
          <w:tcPr>
            <w:tcW w:w="571" w:type="dxa"/>
          </w:tcPr>
          <w:p w14:paraId="716AAA03" w14:textId="7F844514" w:rsidR="009913FC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913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2" w:type="dxa"/>
          </w:tcPr>
          <w:p w14:paraId="240937FE" w14:textId="6EB8EA39" w:rsidR="009913FC" w:rsidRDefault="002B5B1A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735A0" w:rsidRPr="00F735A0">
              <w:rPr>
                <w:rFonts w:ascii="Times New Roman" w:hAnsi="Times New Roman" w:cs="Times New Roman"/>
                <w:sz w:val="24"/>
                <w:szCs w:val="24"/>
              </w:rPr>
              <w:t>eble i inne odpady wielkogabarytowe</w:t>
            </w:r>
          </w:p>
        </w:tc>
        <w:tc>
          <w:tcPr>
            <w:tcW w:w="2967" w:type="dxa"/>
          </w:tcPr>
          <w:p w14:paraId="0086BCE7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</w:t>
            </w:r>
          </w:p>
          <w:p w14:paraId="10B5CB57" w14:textId="4C0998F9" w:rsidR="009913FC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nieruchomości</w:t>
            </w:r>
          </w:p>
        </w:tc>
        <w:tc>
          <w:tcPr>
            <w:tcW w:w="2272" w:type="dxa"/>
          </w:tcPr>
          <w:p w14:paraId="294687B2" w14:textId="4E3BD004" w:rsidR="009913FC" w:rsidRDefault="00F735A0" w:rsidP="00563D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Raz w roku 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październiku</w:t>
            </w:r>
          </w:p>
        </w:tc>
      </w:tr>
      <w:tr w:rsidR="00F735A0" w:rsidRPr="006D6026" w14:paraId="32C891A8" w14:textId="77777777" w:rsidTr="00333A7C">
        <w:tc>
          <w:tcPr>
            <w:tcW w:w="571" w:type="dxa"/>
          </w:tcPr>
          <w:p w14:paraId="18E8038C" w14:textId="1E38A522" w:rsidR="00F735A0" w:rsidRDefault="00F735A0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52" w:type="dxa"/>
          </w:tcPr>
          <w:p w14:paraId="0425A023" w14:textId="77777777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Zużyte opony (nie pochodzące z działalności rolniczej</w:t>
            </w:r>
          </w:p>
          <w:p w14:paraId="17DCCF74" w14:textId="327D0DFF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i gospodarczej)</w:t>
            </w:r>
          </w:p>
        </w:tc>
        <w:tc>
          <w:tcPr>
            <w:tcW w:w="2967" w:type="dxa"/>
          </w:tcPr>
          <w:p w14:paraId="0D0F5475" w14:textId="32CE81BF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Bezpośrednio sprzed nieruchomości (Wykonawca odbierze do</w:t>
            </w:r>
            <w:r w:rsidR="009B1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4 sztuk z nieruchomości)</w:t>
            </w:r>
          </w:p>
        </w:tc>
        <w:tc>
          <w:tcPr>
            <w:tcW w:w="2272" w:type="dxa"/>
          </w:tcPr>
          <w:p w14:paraId="2027D2A4" w14:textId="5F8DAD98" w:rsidR="00F735A0" w:rsidRPr="00F735A0" w:rsidRDefault="00F735A0" w:rsidP="00F735A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>Raz w roku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</w:t>
            </w:r>
            <w:r w:rsidRPr="00F735A0">
              <w:rPr>
                <w:rFonts w:ascii="Times New Roman" w:hAnsi="Times New Roman" w:cs="Times New Roman"/>
                <w:sz w:val="24"/>
                <w:szCs w:val="24"/>
              </w:rPr>
              <w:t xml:space="preserve"> październiku</w:t>
            </w:r>
          </w:p>
        </w:tc>
      </w:tr>
      <w:tr w:rsidR="00F735A0" w:rsidRPr="006D6026" w14:paraId="59C43C76" w14:textId="77777777" w:rsidTr="00333A7C">
        <w:tc>
          <w:tcPr>
            <w:tcW w:w="571" w:type="dxa"/>
          </w:tcPr>
          <w:p w14:paraId="14469E38" w14:textId="298F23E1" w:rsidR="00F735A0" w:rsidRDefault="0081380E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52" w:type="dxa"/>
          </w:tcPr>
          <w:p w14:paraId="765EBD16" w14:textId="77777777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Odpady budowlane</w:t>
            </w:r>
          </w:p>
          <w:p w14:paraId="2B88E11E" w14:textId="77777777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i rozbiórkowe pochodzące</w:t>
            </w:r>
          </w:p>
          <w:p w14:paraId="743093FF" w14:textId="3D30F392" w:rsidR="00F735A0" w:rsidRPr="00F735A0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z gospodarstw domowych</w:t>
            </w:r>
          </w:p>
        </w:tc>
        <w:tc>
          <w:tcPr>
            <w:tcW w:w="2967" w:type="dxa"/>
          </w:tcPr>
          <w:p w14:paraId="1A9CF16F" w14:textId="77777777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W miejscu wyznaczonym przez</w:t>
            </w:r>
          </w:p>
          <w:p w14:paraId="06AA8CAF" w14:textId="11E6FF20" w:rsidR="00F735A0" w:rsidRPr="00F735A0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Zamawiającego</w:t>
            </w:r>
          </w:p>
        </w:tc>
        <w:tc>
          <w:tcPr>
            <w:tcW w:w="2272" w:type="dxa"/>
          </w:tcPr>
          <w:p w14:paraId="57E3D08B" w14:textId="50897FAA" w:rsidR="00F735A0" w:rsidRPr="00F735A0" w:rsidRDefault="0081380E" w:rsidP="00563DF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Raz w roku w październiku</w:t>
            </w:r>
          </w:p>
        </w:tc>
      </w:tr>
      <w:tr w:rsidR="0081380E" w:rsidRPr="006D6026" w14:paraId="7EA334A3" w14:textId="77777777" w:rsidTr="00333A7C">
        <w:tc>
          <w:tcPr>
            <w:tcW w:w="571" w:type="dxa"/>
          </w:tcPr>
          <w:p w14:paraId="068DD9FC" w14:textId="03113BFD" w:rsidR="0081380E" w:rsidRDefault="0081380E" w:rsidP="00563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52" w:type="dxa"/>
          </w:tcPr>
          <w:p w14:paraId="0AF03F10" w14:textId="61B9E04C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Odpady z tekstyliów i odzieży</w:t>
            </w:r>
          </w:p>
        </w:tc>
        <w:tc>
          <w:tcPr>
            <w:tcW w:w="2967" w:type="dxa"/>
          </w:tcPr>
          <w:p w14:paraId="2448D6D6" w14:textId="77777777" w:rsid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highlight w:val="darkMagenta"/>
              </w:rPr>
              <w:t>Worek fioletowy z napisem TEKSTYLIA I ODZIEŻ</w:t>
            </w:r>
          </w:p>
          <w:p w14:paraId="46E0088A" w14:textId="77777777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Bezpośrednio sprzed</w:t>
            </w:r>
          </w:p>
          <w:p w14:paraId="3DB00A3A" w14:textId="75E5BE68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ieruchomości</w:t>
            </w:r>
          </w:p>
        </w:tc>
        <w:tc>
          <w:tcPr>
            <w:tcW w:w="2272" w:type="dxa"/>
          </w:tcPr>
          <w:p w14:paraId="50AE8D83" w14:textId="77777777" w:rsid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 xml:space="preserve">Dwa razy w roku: </w:t>
            </w:r>
          </w:p>
          <w:p w14:paraId="4B9FAB57" w14:textId="3362C559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 xml:space="preserve">w kwietniu  </w:t>
            </w:r>
          </w:p>
          <w:p w14:paraId="25851C81" w14:textId="477CF6D5" w:rsidR="0081380E" w:rsidRPr="0081380E" w:rsidRDefault="0081380E" w:rsidP="0081380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80E">
              <w:rPr>
                <w:rFonts w:ascii="Times New Roman" w:hAnsi="Times New Roman" w:cs="Times New Roman"/>
                <w:sz w:val="24"/>
                <w:szCs w:val="24"/>
              </w:rPr>
              <w:t>- w październiku</w:t>
            </w:r>
          </w:p>
        </w:tc>
      </w:tr>
    </w:tbl>
    <w:p w14:paraId="2937E11D" w14:textId="77777777" w:rsidR="00947D81" w:rsidRDefault="00947D81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11DB91D" w14:textId="605147AF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Przy jednorazowym odbiorze worków na odpady segregowane z każdego punktu odbioru Wykonawca odbierający odpady zobowiązany jest do pozostawienia tej samej ilości worków danego rodzaju. Wykonawca dostarczy także zapas worków każdego koloru bezpośrednio do Ur</w:t>
      </w:r>
      <w:r w:rsidR="006C0616" w:rsidRPr="006D6026">
        <w:rPr>
          <w:rFonts w:ascii="Times New Roman" w:hAnsi="Times New Roman" w:cs="Times New Roman"/>
        </w:rPr>
        <w:t>zędu Gminy Ceranów</w:t>
      </w:r>
      <w:r w:rsidRPr="006D6026">
        <w:rPr>
          <w:rFonts w:ascii="Times New Roman" w:hAnsi="Times New Roman" w:cs="Times New Roman"/>
        </w:rPr>
        <w:t xml:space="preserve"> – w celu umożliwienia mieszkańcom pobierania dodatkowych worków. </w:t>
      </w:r>
    </w:p>
    <w:p w14:paraId="1C537A55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10. Szczegółowy wykaz nieruchomości, Zamawiający dostarczy Wykonawcy w ciągu 7 dni po podpisaniu umowy na odbiór i zagospodarowanie odpadów. </w:t>
      </w:r>
    </w:p>
    <w:p w14:paraId="4988DED4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1) Zamawiający w okresie trwania umowy zobowiązuje się informować Wykonawcę o zmianach danych objętych wykazem nieruchomości. </w:t>
      </w:r>
    </w:p>
    <w:p w14:paraId="22D93D97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2) W przypadku zmian w wykazie skutkujących rozszerzeniem listy nieruchomości, bądź inną zmianą Wykonawca zobowiązany będzie do: </w:t>
      </w:r>
    </w:p>
    <w:p w14:paraId="7D4FA92B" w14:textId="77777777" w:rsidR="002E2023" w:rsidRDefault="00A85296" w:rsidP="00563DF8">
      <w:pPr>
        <w:pStyle w:val="Default"/>
        <w:numPr>
          <w:ilvl w:val="0"/>
          <w:numId w:val="14"/>
        </w:numPr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wyposażenia nieruchomości w worki do selektywnej zbiórki odpadów, </w:t>
      </w:r>
    </w:p>
    <w:p w14:paraId="77F82C6D" w14:textId="0ABFDB60" w:rsidR="00A85296" w:rsidRPr="002E2023" w:rsidRDefault="00A85296" w:rsidP="00563DF8">
      <w:pPr>
        <w:pStyle w:val="Default"/>
        <w:numPr>
          <w:ilvl w:val="0"/>
          <w:numId w:val="14"/>
        </w:numPr>
        <w:spacing w:after="138" w:line="360" w:lineRule="auto"/>
        <w:jc w:val="both"/>
        <w:rPr>
          <w:rFonts w:ascii="Times New Roman" w:hAnsi="Times New Roman" w:cs="Times New Roman"/>
        </w:rPr>
      </w:pPr>
      <w:r w:rsidRPr="002E2023">
        <w:rPr>
          <w:rFonts w:ascii="Times New Roman" w:hAnsi="Times New Roman" w:cs="Times New Roman"/>
        </w:rPr>
        <w:t xml:space="preserve">odbioru odpadów komunalnych z tych nieruchomości, począwszy od najbliższego terminu odbioru odpadów w danej miejscowości, w którym umieszczono w systemie informację o złożeniu deklaracji. </w:t>
      </w:r>
    </w:p>
    <w:p w14:paraId="06CD4837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3) W przypadku zmian w wykazie skutkujących zmniejszeniem listy nieruchomości ujętych w wykazie, Wykonawca zobowiązany będzie do zakończenia świadczenia usług odbioru odpadów komunalnych z tych nieruchomości, począwszy od tygodnia następującego po tygodniu, w którym otrzymał informację o wykreśleniu nieruchomości z wykazu. </w:t>
      </w:r>
    </w:p>
    <w:p w14:paraId="0C581EB4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4) Zmiana w wykazie powodująca zmniejszenie lub rozszerzenie listy nieruchomości nie będzie skutkować zmianą wynagrodzenia Wykonawcy. </w:t>
      </w:r>
    </w:p>
    <w:p w14:paraId="2B9EA620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057DF16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b/>
          <w:bCs/>
          <w:color w:val="auto"/>
        </w:rPr>
        <w:t xml:space="preserve">II. Realizacja przedmiotu zamówienia </w:t>
      </w:r>
    </w:p>
    <w:p w14:paraId="4DBDED00" w14:textId="77777777" w:rsidR="0004522C" w:rsidRDefault="00A85296" w:rsidP="0004522C">
      <w:pPr>
        <w:pStyle w:val="Default"/>
        <w:numPr>
          <w:ilvl w:val="0"/>
          <w:numId w:val="13"/>
        </w:numPr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 Terminy odbioru poszczególnych odpadów określa harmonogram (z uwzględnieniem dnia tygodnia oraz godzin odbioru) opracowany przez Wykonawcę na cały rok kalendarzowy w czasie trwania umowy i zatwierdzony przez Zamawiającego przed początkiem roku. </w:t>
      </w:r>
      <w:r w:rsidRPr="0004522C">
        <w:rPr>
          <w:rFonts w:ascii="Times New Roman" w:hAnsi="Times New Roman" w:cs="Times New Roman"/>
          <w:color w:val="auto"/>
        </w:rPr>
        <w:t xml:space="preserve">Wykonawca, po zatwierdzeniu harmonogramu przez Zamawiającego, ma obowiązek dostarczyć go właścicielom nieruchomości oraz przekazać Zamawiającemu w wersji elektronicznej w celu zamieszczenia na stronie internetowej. Każdorazowa zmiana harmonogramu wywozu odpadów wymaga akceptacji ze strony Zamawiającego oraz aneksu do umowy. Zaktualizowany harmonogram sporządza Wykonawca. </w:t>
      </w:r>
    </w:p>
    <w:p w14:paraId="43A250DF" w14:textId="77777777" w:rsidR="0004522C" w:rsidRDefault="00A85296" w:rsidP="00563DF8">
      <w:pPr>
        <w:pStyle w:val="Default"/>
        <w:numPr>
          <w:ilvl w:val="0"/>
          <w:numId w:val="13"/>
        </w:numPr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04522C">
        <w:rPr>
          <w:rFonts w:ascii="Times New Roman" w:hAnsi="Times New Roman" w:cs="Times New Roman"/>
          <w:color w:val="auto"/>
        </w:rPr>
        <w:t xml:space="preserve">Odbiór odpadów odbywać się będzie sprzed nieruchomości w dni robocze w godz. 7.00-18.00 – zgodnie z przyjętym harmonogramem, przy czym w przypadku nieruchomości położonych w zabudowie kolonijnej, odbiór odpadów odbywać się będzie przy skrzyżowaniu z drogą publiczną lub w szczególnie uzasadnionych przypadkach w uzgodnieniu z Zamawiającym sprzed terenu nieruchomości, gdy droga dojazdowa będzie umożliwiała dojazd do nieruchomości specjalistycznym pojazdem. </w:t>
      </w:r>
    </w:p>
    <w:p w14:paraId="3642759A" w14:textId="77777777" w:rsidR="0004522C" w:rsidRDefault="00A85296" w:rsidP="0004522C">
      <w:pPr>
        <w:pStyle w:val="Default"/>
        <w:numPr>
          <w:ilvl w:val="0"/>
          <w:numId w:val="13"/>
        </w:numPr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04522C">
        <w:rPr>
          <w:rFonts w:ascii="Times New Roman" w:hAnsi="Times New Roman" w:cs="Times New Roman"/>
          <w:color w:val="auto"/>
        </w:rPr>
        <w:t xml:space="preserve">Przed wykonaniem usługi odbioru odpadów z nieruchomości Wykonawca jest zobowiązany do kontroli prawidłowości segregacji odpadów przez mieszkańców. W przypadku nieprawidłowej selekcji odpadów, Wykonawca ma obowiązek odebrać odpady jako niesegregowane i poinformować niezwłocznie (nie później niż w ciągu 7 dni od zaistnienia sytuacji) Zamawiającego oraz właściciela nieruchomości o takim fakcie. Zamawiającego należy powiadomić za pośrednictwem poczty elektronicznej, a mieszkańca pisemnie. Zgłoszenie powinno zawierać adres nieruchomości, liczbę worków ze złą segregacją oraz dokumentację fotograficzną (min. 3 zdjęcia) obrazującą skład odpadu. </w:t>
      </w:r>
    </w:p>
    <w:p w14:paraId="7BF7EB6D" w14:textId="77777777" w:rsidR="0004522C" w:rsidRDefault="00A85296" w:rsidP="0004522C">
      <w:pPr>
        <w:pStyle w:val="Default"/>
        <w:numPr>
          <w:ilvl w:val="0"/>
          <w:numId w:val="13"/>
        </w:numPr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04522C">
        <w:rPr>
          <w:rFonts w:ascii="Times New Roman" w:hAnsi="Times New Roman" w:cs="Times New Roman"/>
          <w:color w:val="auto"/>
        </w:rPr>
        <w:t xml:space="preserve">Wykonawca zobowiązany jest dokonywać odbioru i transportu odpadów, również w przypadkach, kiedy dojazd do nieruchomości będzie znacznie utrudniony z powodu prowadzonych remontów dróg, dojazdów, warunków pogodowych, itp. W takich przypadkach Wykonawcy nie przysługują roszczenia z tytułu wzrostu kosztów realizacji przedmiotu umowy. </w:t>
      </w:r>
    </w:p>
    <w:p w14:paraId="04B5DB4F" w14:textId="77777777" w:rsidR="0004522C" w:rsidRDefault="00A85296" w:rsidP="0004522C">
      <w:pPr>
        <w:pStyle w:val="Default"/>
        <w:numPr>
          <w:ilvl w:val="0"/>
          <w:numId w:val="13"/>
        </w:numPr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04522C">
        <w:rPr>
          <w:rFonts w:ascii="Times New Roman" w:hAnsi="Times New Roman" w:cs="Times New Roman"/>
          <w:color w:val="auto"/>
        </w:rPr>
        <w:t xml:space="preserve">Wykonawca jest zobowiązany do naprawy lub ponoszenia kosztów napraw szkód wyrządzonych podczas lub w związku z wykonywaniem usługi. </w:t>
      </w:r>
    </w:p>
    <w:p w14:paraId="6FF76733" w14:textId="77777777" w:rsidR="0004522C" w:rsidRDefault="00A85296" w:rsidP="00563DF8">
      <w:pPr>
        <w:pStyle w:val="Default"/>
        <w:numPr>
          <w:ilvl w:val="0"/>
          <w:numId w:val="13"/>
        </w:numPr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04522C">
        <w:rPr>
          <w:rFonts w:ascii="Times New Roman" w:hAnsi="Times New Roman" w:cs="Times New Roman"/>
          <w:color w:val="auto"/>
        </w:rPr>
        <w:t xml:space="preserve">Wykonawca ponosi pełną odpowiedzialności wobec Zamawiającego i osób trzecich za szkody na mieniu lub zdrowiu osób trzecich, powstałe podczas lub w związku z realizacją przedmiotu zamówienia. </w:t>
      </w:r>
    </w:p>
    <w:p w14:paraId="52045DFC" w14:textId="5043A3AB" w:rsidR="00A85296" w:rsidRPr="0004522C" w:rsidRDefault="00A85296" w:rsidP="00563DF8">
      <w:pPr>
        <w:pStyle w:val="Default"/>
        <w:numPr>
          <w:ilvl w:val="0"/>
          <w:numId w:val="13"/>
        </w:numPr>
        <w:spacing w:after="240" w:line="360" w:lineRule="auto"/>
        <w:jc w:val="both"/>
        <w:rPr>
          <w:rFonts w:ascii="Times New Roman" w:hAnsi="Times New Roman" w:cs="Times New Roman"/>
          <w:color w:val="auto"/>
        </w:rPr>
      </w:pPr>
      <w:r w:rsidRPr="0004522C">
        <w:rPr>
          <w:rFonts w:ascii="Times New Roman" w:hAnsi="Times New Roman" w:cs="Times New Roman"/>
          <w:color w:val="auto"/>
        </w:rPr>
        <w:t>Pojazdy Wykonawcy – w trakcie realizacji usług odbioru odpadów komunalnych realizowanych na rzecz Zamawiającego – nie mogą jednocześnie odbierać odpadów komunalnych z innych nieruchomości, które nie są objęte gminnym systemem gospodarki odpadami np. wytworzonych w ramach działalności.</w:t>
      </w:r>
    </w:p>
    <w:p w14:paraId="0C966EB5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  <w:b/>
          <w:bCs/>
        </w:rPr>
        <w:t xml:space="preserve">III . Sposób potwierdzania realizacji usługi i jej rozliczania </w:t>
      </w:r>
    </w:p>
    <w:p w14:paraId="0221C749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1. W ramach dokumentowania usług odbioru i zagospodarowania odpadów z nieruchomości objętych niniejszym zamówieniem, podmiot realizujący usługę zobowiązany jest do: </w:t>
      </w:r>
    </w:p>
    <w:p w14:paraId="64E6F177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1) ważenia wszystkich odebranych odpadów komunalnych na legalizowanej wadze samochodowej w miejscu przekazania odpadów komunalnych, odebranych od właścicieli nieruchomości celem ich dalszego zagospodarowania, </w:t>
      </w:r>
    </w:p>
    <w:p w14:paraId="0ACA5A0C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2) przechowywania dokumentów potwierdzających ważenie oraz zagospodarowanie odpadów, zgodnie z obowiązującymi przepisami prawa oraz udostępnianie Zamawiającemu na jego żądanie w trybie określonym umową, </w:t>
      </w:r>
    </w:p>
    <w:p w14:paraId="0FED337D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3) bieżącego prowadzenia ewidencji odpadów odebranych od właścicieli nieruchomości w ramach realizacji umowy z Zamawiającym, zgodnie z przepisami prawa, </w:t>
      </w:r>
    </w:p>
    <w:p w14:paraId="19DCED92" w14:textId="6DB956E6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4)</w:t>
      </w:r>
      <w:r w:rsidR="009422E8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sporządzania i przekazywanie Zamawiającemu sprawozdań, o których mowa w przepisach Ustawy z dnia 13 września 1996 r. o utrzymaniu czystości i porządku w gminach</w:t>
      </w:r>
      <w:r w:rsidR="003D3558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(Dz.U.</w:t>
      </w:r>
      <w:r w:rsidR="00E765AC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z 202</w:t>
      </w:r>
      <w:r w:rsidR="0019694B">
        <w:rPr>
          <w:rFonts w:ascii="Times New Roman" w:hAnsi="Times New Roman" w:cs="Times New Roman"/>
        </w:rPr>
        <w:t xml:space="preserve">5 </w:t>
      </w:r>
      <w:r w:rsidRPr="006D6026">
        <w:rPr>
          <w:rFonts w:ascii="Times New Roman" w:hAnsi="Times New Roman" w:cs="Times New Roman"/>
        </w:rPr>
        <w:t>r.</w:t>
      </w:r>
      <w:r w:rsidR="00E765AC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poz.</w:t>
      </w:r>
      <w:r w:rsidR="00E765AC">
        <w:rPr>
          <w:rFonts w:ascii="Times New Roman" w:hAnsi="Times New Roman" w:cs="Times New Roman"/>
        </w:rPr>
        <w:t xml:space="preserve"> </w:t>
      </w:r>
      <w:r w:rsidR="0019694B">
        <w:rPr>
          <w:rFonts w:ascii="Times New Roman" w:hAnsi="Times New Roman" w:cs="Times New Roman"/>
        </w:rPr>
        <w:t>733</w:t>
      </w:r>
      <w:r w:rsidRPr="006D6026">
        <w:rPr>
          <w:rFonts w:ascii="Times New Roman" w:hAnsi="Times New Roman" w:cs="Times New Roman"/>
        </w:rPr>
        <w:t>),</w:t>
      </w:r>
      <w:r w:rsidR="006C1980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w szczególności zawartych w art. 9n i 9na tejże ustawy zawierających informacje</w:t>
      </w:r>
      <w:r w:rsidR="003D3558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 xml:space="preserve">o: </w:t>
      </w:r>
    </w:p>
    <w:p w14:paraId="4B92C57E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  <w:color w:val="auto"/>
        </w:rPr>
        <w:t xml:space="preserve">a) masie poszczególnych rodzajów odebranych w ramach realizacji umowy odpadów komunalnych oraz sposobie ich zagospodarowania, wraz ze wskazaniem instalacji, do której zostały przekazane odebrane od właścicieli nieruchomości zmieszane odpady komunalne, odpady zielone oraz pozostałości z sortowania odpadów komunalnych przeznaczonych do składowania, </w:t>
      </w:r>
    </w:p>
    <w:p w14:paraId="58AF493D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b) masie poszczególnych rodzajów odebranych w ramach realizacji umowy odpadów komunalnych gromadzonych w sposób selektywny oraz sposobie ich zagospodarowania, wraz ze wskazaniem instalacji, do której zostały przekazane, </w:t>
      </w:r>
    </w:p>
    <w:p w14:paraId="57999A87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c) osiągniętym poziomie recyklingu, przygotowania do ponownego użycia odpadów papieru, metali, tworzyw sztucznych i szkła, </w:t>
      </w:r>
    </w:p>
    <w:p w14:paraId="3ACA0010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d) liczbie nieruchomości, z których zostały odebrane odpady komunalne w ramach realizacji umowy, </w:t>
      </w:r>
    </w:p>
    <w:p w14:paraId="7271498A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e) liczbie nieruchomości, w których właściciele zbierają odpady komunalne w sposób niezgodny z Regulaminem. </w:t>
      </w:r>
    </w:p>
    <w:p w14:paraId="7F1F2A44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69A56BB6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2. Rozliczanie usługi odbywa się w cyklu miesięcznym zgodnie z zaoferowaną w ofercie przetargowej </w:t>
      </w:r>
      <w:r w:rsidRPr="006D6026">
        <w:rPr>
          <w:rFonts w:ascii="Times New Roman" w:hAnsi="Times New Roman" w:cs="Times New Roman"/>
          <w:b/>
          <w:bCs/>
        </w:rPr>
        <w:t xml:space="preserve">ceną za 1 Mg odebranego i zagospodarowanego odpadu komunalnego. </w:t>
      </w:r>
    </w:p>
    <w:p w14:paraId="0A220C72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1) Wykonawca jest zobowiązany do przekazywania Zamawiającemu miesięcznych raportów zawierających informacje, o ilości zebranych odpadów z podziałem na poszczególne rodzaje odpadów, ze wskazaniem instalacji, do której zostały przekazane. </w:t>
      </w:r>
    </w:p>
    <w:p w14:paraId="57443765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2) Wykonawca sporządza raport w formie elektronicznej (tabela xls. lub inny format) uzgodnionej z Zamawiającym. </w:t>
      </w:r>
    </w:p>
    <w:p w14:paraId="6F0E108E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3) Wykonawca przesyła raport do Zamawiającego w terminie do </w:t>
      </w:r>
      <w:r w:rsidRPr="006D6026">
        <w:rPr>
          <w:rFonts w:ascii="Times New Roman" w:hAnsi="Times New Roman" w:cs="Times New Roman"/>
          <w:b/>
          <w:bCs/>
        </w:rPr>
        <w:t xml:space="preserve">5 </w:t>
      </w:r>
      <w:r w:rsidRPr="006D6026">
        <w:rPr>
          <w:rFonts w:ascii="Times New Roman" w:hAnsi="Times New Roman" w:cs="Times New Roman"/>
        </w:rPr>
        <w:t xml:space="preserve">dni od zakończenia miesiąca, którego dotyczy. </w:t>
      </w:r>
    </w:p>
    <w:p w14:paraId="099E02E3" w14:textId="77777777" w:rsidR="00A85296" w:rsidRPr="006D6026" w:rsidRDefault="00A85296" w:rsidP="00563DF8">
      <w:pPr>
        <w:pStyle w:val="Default"/>
        <w:spacing w:after="13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4) Zamawiający akceptuje raport lub zgłasza uwagi w terminie </w:t>
      </w:r>
      <w:r w:rsidRPr="006D6026">
        <w:rPr>
          <w:rFonts w:ascii="Times New Roman" w:hAnsi="Times New Roman" w:cs="Times New Roman"/>
          <w:b/>
          <w:bCs/>
        </w:rPr>
        <w:t xml:space="preserve">3 </w:t>
      </w:r>
      <w:r w:rsidRPr="006D6026">
        <w:rPr>
          <w:rFonts w:ascii="Times New Roman" w:hAnsi="Times New Roman" w:cs="Times New Roman"/>
        </w:rPr>
        <w:t xml:space="preserve">dni od jego otrzymania. </w:t>
      </w:r>
    </w:p>
    <w:p w14:paraId="0DE17624" w14:textId="77777777" w:rsidR="00A8529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5) Zaakceptowany przez Zamawiającego raport jest podstawą do wystawienia faktury za wykonaną usługę. </w:t>
      </w:r>
    </w:p>
    <w:p w14:paraId="1D7DF4FC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  <w:b/>
          <w:bCs/>
        </w:rPr>
        <w:t xml:space="preserve">IV. Dodatkowe wymagania przy realizacji zamówienia </w:t>
      </w:r>
    </w:p>
    <w:p w14:paraId="042C19FA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Wykonawca zobowiązany jest: </w:t>
      </w:r>
    </w:p>
    <w:p w14:paraId="2AED48AA" w14:textId="77777777" w:rsidR="00A85296" w:rsidRPr="006D6026" w:rsidRDefault="00A85296" w:rsidP="00563DF8">
      <w:pPr>
        <w:pStyle w:val="Default"/>
        <w:spacing w:after="133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1) dysponować na czas realizacji zamówienia: </w:t>
      </w:r>
    </w:p>
    <w:p w14:paraId="6C09681D" w14:textId="77777777" w:rsidR="00A85296" w:rsidRPr="006D6026" w:rsidRDefault="006D6026" w:rsidP="00563DF8">
      <w:pPr>
        <w:pStyle w:val="Default"/>
        <w:spacing w:after="133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85296" w:rsidRPr="006D6026">
        <w:rPr>
          <w:rFonts w:ascii="Times New Roman" w:hAnsi="Times New Roman" w:cs="Times New Roman"/>
        </w:rPr>
        <w:t xml:space="preserve">co najmniej dwoma pojazdami przystosowanymi do odbierania zmieszanych odpadów komunalnych </w:t>
      </w:r>
    </w:p>
    <w:p w14:paraId="5C455A68" w14:textId="77777777" w:rsidR="009422E8" w:rsidRDefault="006D6026" w:rsidP="00563DF8">
      <w:pPr>
        <w:pStyle w:val="Default"/>
        <w:spacing w:after="133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85296" w:rsidRPr="006D6026">
        <w:rPr>
          <w:rFonts w:ascii="Times New Roman" w:hAnsi="Times New Roman" w:cs="Times New Roman"/>
        </w:rPr>
        <w:t xml:space="preserve">co najmniej dwoma pojazdami przystosowanymi do odbierania selektywnie zebranych odpadów komunalnych, </w:t>
      </w:r>
    </w:p>
    <w:p w14:paraId="3FEC0FE1" w14:textId="7976BB51" w:rsidR="00A85296" w:rsidRPr="006D6026" w:rsidRDefault="009422E8" w:rsidP="00563DF8">
      <w:pPr>
        <w:pStyle w:val="Default"/>
        <w:spacing w:after="133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A85296" w:rsidRPr="006D6026">
        <w:rPr>
          <w:rFonts w:ascii="Times New Roman" w:hAnsi="Times New Roman" w:cs="Times New Roman"/>
        </w:rPr>
        <w:t xml:space="preserve">co najmniej jednym pojazdem do odbierania odpadów bez funkcji kompaktującej. </w:t>
      </w:r>
    </w:p>
    <w:p w14:paraId="5088D5B6" w14:textId="77777777" w:rsidR="006C1980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Samochody muszą być trwale i czytelnie oznakowane w widocznym miejscu nazwą firmy oraz danymi adresowymi i numerem telefonu podmiotu odbierającego odpady komunalne od właścicieli nieruchomości</w:t>
      </w:r>
      <w:r w:rsidR="006C1980">
        <w:rPr>
          <w:rFonts w:ascii="Times New Roman" w:hAnsi="Times New Roman" w:cs="Times New Roman"/>
        </w:rPr>
        <w:t>.</w:t>
      </w:r>
    </w:p>
    <w:p w14:paraId="5E2A0194" w14:textId="1868502E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Samochody muszą być zarejestrowane i dopuszczone do ruchu oraz posiadać aktualne badania techniczne i świadectwa dopuszczenia do ruchu, zgodnie z przepisami o ruchu drogowym, jak również muszą być wyposażone w urządzenia monitoringu bazującego na systemie pozycjonowania satelitarnego, umożliwiający trwałe zapisywanie, przechowywanie i odczytywanie danych o położeniu pojazdu i miejscach postojów oraz czujniki zapisujące dane o miejscach wyładunku odpadów – umożliwiający weryfikację tych danych – zgodnie z wymaganiami Rozporządzenia Ministra Środowiska z dnia 11 stycznia 2013 r. w sprawie szczegółowych wymagań w zakresie odbierania odpadów komunalnych od właścicieli nieruchomości (Dz. U. z 2013 r., poz. 122), spełniającymi normy emisji spalin co najmniej EURO 3. </w:t>
      </w:r>
    </w:p>
    <w:p w14:paraId="0C8B789D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2) dysponować bazą </w:t>
      </w:r>
      <w:proofErr w:type="spellStart"/>
      <w:r w:rsidR="006D6026" w:rsidRPr="006D6026">
        <w:rPr>
          <w:rFonts w:ascii="Times New Roman" w:hAnsi="Times New Roman" w:cs="Times New Roman"/>
        </w:rPr>
        <w:t>magazynowo</w:t>
      </w:r>
      <w:r w:rsidR="006D6026">
        <w:rPr>
          <w:rFonts w:ascii="Times New Roman" w:hAnsi="Times New Roman" w:cs="Times New Roman"/>
        </w:rPr>
        <w:t>-</w:t>
      </w:r>
      <w:r w:rsidR="006D6026" w:rsidRPr="006D6026">
        <w:rPr>
          <w:rFonts w:ascii="Times New Roman" w:hAnsi="Times New Roman" w:cs="Times New Roman"/>
        </w:rPr>
        <w:t>transportową</w:t>
      </w:r>
      <w:proofErr w:type="spellEnd"/>
      <w:r w:rsidRPr="006D6026">
        <w:rPr>
          <w:rFonts w:ascii="Times New Roman" w:hAnsi="Times New Roman" w:cs="Times New Roman"/>
        </w:rPr>
        <w:t xml:space="preserve"> położoną na terenie, do którego Wykonawca posiada tytuł prawny na terenie Gminy Ceranów lub w odległości nie większej niż 60 km od granicy Gminy. </w:t>
      </w:r>
    </w:p>
    <w:p w14:paraId="5D9EDD73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W zakresie wyposażenia bazy </w:t>
      </w:r>
      <w:proofErr w:type="spellStart"/>
      <w:r w:rsidRPr="006D6026">
        <w:rPr>
          <w:rFonts w:ascii="Times New Roman" w:hAnsi="Times New Roman" w:cs="Times New Roman"/>
        </w:rPr>
        <w:t>magazynowo-transportowej</w:t>
      </w:r>
      <w:proofErr w:type="spellEnd"/>
      <w:r w:rsidRPr="006D6026">
        <w:rPr>
          <w:rFonts w:ascii="Times New Roman" w:hAnsi="Times New Roman" w:cs="Times New Roman"/>
        </w:rPr>
        <w:t xml:space="preserve"> Wykonawca zobowiązany jest zapewnić, aby: </w:t>
      </w:r>
    </w:p>
    <w:p w14:paraId="32A26A62" w14:textId="655D5097" w:rsidR="00A85296" w:rsidRPr="006D6026" w:rsidRDefault="00A85296" w:rsidP="00563DF8">
      <w:pPr>
        <w:pStyle w:val="Default"/>
        <w:spacing w:after="1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a)</w:t>
      </w:r>
      <w:r w:rsidR="00D20201">
        <w:rPr>
          <w:rFonts w:ascii="Times New Roman" w:hAnsi="Times New Roman" w:cs="Times New Roman"/>
        </w:rPr>
        <w:t xml:space="preserve"> </w:t>
      </w:r>
      <w:r w:rsidR="00F6690A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 xml:space="preserve">teren bazy był zabezpieczony w sposób uniemożliwiający wstęp osobom nieupoważnionym, </w:t>
      </w:r>
    </w:p>
    <w:p w14:paraId="1BD7F0C5" w14:textId="50ADC0F9" w:rsidR="00A85296" w:rsidRPr="006D6026" w:rsidRDefault="00A85296" w:rsidP="00563DF8">
      <w:pPr>
        <w:pStyle w:val="Default"/>
        <w:spacing w:after="1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b)</w:t>
      </w:r>
      <w:r w:rsidR="00D20201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 xml:space="preserve">miejsca przeznaczone do parkowania pojazdów były zabezpieczone przed emisją zanieczyszczeń do gruntu, </w:t>
      </w:r>
    </w:p>
    <w:p w14:paraId="463C6DC3" w14:textId="77777777" w:rsidR="00A85296" w:rsidRPr="006D6026" w:rsidRDefault="00A85296" w:rsidP="00563DF8">
      <w:pPr>
        <w:pStyle w:val="Default"/>
        <w:spacing w:after="1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c) miejsca magazynowania selektywnie zebranych odpadów komunalnych były zabezpieczone przed emisją zanieczyszczeń do gruntu oraz zabezpieczone przed działaniem czynników atmosferycznych, </w:t>
      </w:r>
    </w:p>
    <w:p w14:paraId="174BB486" w14:textId="13FD0CD8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d) teren bazy był wyposażony w urządzenia lub systemy zapewniające zagospodarowanie wód opadowych i ścieków przemysłowych, pochodzących z terenu bazy zgodnie z wymaganiami określonymi przepisami ustawy z dnia 20 lipca 2017 r. - Prawo wodne (Dz. U. z </w:t>
      </w:r>
      <w:r w:rsidR="009422E8" w:rsidRPr="009422E8">
        <w:rPr>
          <w:rFonts w:ascii="Times New Roman" w:hAnsi="Times New Roman" w:cs="Times New Roman"/>
        </w:rPr>
        <w:t>202</w:t>
      </w:r>
      <w:r w:rsidR="00AA23A1">
        <w:rPr>
          <w:rFonts w:ascii="Times New Roman" w:hAnsi="Times New Roman" w:cs="Times New Roman"/>
        </w:rPr>
        <w:t>5</w:t>
      </w:r>
      <w:r w:rsidR="009422E8">
        <w:rPr>
          <w:rFonts w:ascii="Times New Roman" w:hAnsi="Times New Roman" w:cs="Times New Roman"/>
        </w:rPr>
        <w:t xml:space="preserve"> r. poz. </w:t>
      </w:r>
      <w:r w:rsidR="00AA23A1">
        <w:rPr>
          <w:rFonts w:ascii="Times New Roman" w:hAnsi="Times New Roman" w:cs="Times New Roman"/>
        </w:rPr>
        <w:t>960</w:t>
      </w:r>
      <w:r w:rsidR="009422E8">
        <w:rPr>
          <w:rFonts w:ascii="Times New Roman" w:hAnsi="Times New Roman" w:cs="Times New Roman"/>
        </w:rPr>
        <w:t>).</w:t>
      </w:r>
    </w:p>
    <w:p w14:paraId="4E59349F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  <w:color w:val="auto"/>
        </w:rPr>
        <w:t xml:space="preserve">e) na terenie bazy znajdowała się legalizowana samochodowa waga najazdowa – w przypadku, gdy na terenie bazy następuje magazynowanie odpadów. </w:t>
      </w:r>
    </w:p>
    <w:p w14:paraId="4F449D97" w14:textId="77777777" w:rsidR="00A8529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3) dysponować potencjałem osobowym gwarantującym stałe, ciągłe i bezawaryjne świadczenie usług odbioru i zagospodarowania odpadów, w tym Wykonawca jest zobowiązany wyposażyć własnych pracowników zajmujących się wywozem odpadów w odzież ochronną z widocznym logo firmy oraz w identyfikatory. </w:t>
      </w:r>
    </w:p>
    <w:p w14:paraId="520DCC0A" w14:textId="77777777" w:rsidR="009422E8" w:rsidRPr="006D6026" w:rsidRDefault="009422E8" w:rsidP="00563DF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65E7DEE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Obowiązkiem Wykonawcy będzie również: </w:t>
      </w:r>
    </w:p>
    <w:p w14:paraId="4211BF4B" w14:textId="77777777" w:rsidR="00A85296" w:rsidRPr="006D6026" w:rsidRDefault="00A85296" w:rsidP="00563DF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D6026">
        <w:rPr>
          <w:rFonts w:ascii="Times New Roman" w:hAnsi="Times New Roman" w:cs="Times New Roman"/>
          <w:color w:val="auto"/>
        </w:rPr>
        <w:t xml:space="preserve">- posprzątanie wokół pojemników (worków), gdy zajdzie taka potrzeba, między innymi poprzez zabranie dostawionych na pojemnikach worków z niesegregowanymi (zmieszanymi) odpadami komunalnymi (właściciele nieruchomości mają możliwość dostawienia tego rodzaju worków w przypadku, gdy pojemność pojemnika w danym okresie będzie niewystarczająca), </w:t>
      </w:r>
    </w:p>
    <w:p w14:paraId="3DE4840D" w14:textId="77777777" w:rsidR="00A85296" w:rsidRPr="006D6026" w:rsidRDefault="00A85296" w:rsidP="00563D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6026">
        <w:rPr>
          <w:rFonts w:ascii="Times New Roman" w:hAnsi="Times New Roman" w:cs="Times New Roman"/>
          <w:sz w:val="24"/>
          <w:szCs w:val="24"/>
        </w:rPr>
        <w:t>- przedstawienie Zamawiającemu (jeden raz na miesiąc) informacji z miejsc odbioru odpadów tego rodzaju worków (adres nieruchomości i ilość dostawionych worków) potrzebnej do przeprowadzenia kontroli ilości osób zamieszkujących daną nieruchomość.</w:t>
      </w:r>
    </w:p>
    <w:p w14:paraId="02AABE78" w14:textId="77777777" w:rsidR="00A85296" w:rsidRPr="006D6026" w:rsidRDefault="00A85296" w:rsidP="00563DF8">
      <w:pPr>
        <w:pStyle w:val="Nagwek1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26">
        <w:rPr>
          <w:rFonts w:ascii="Times New Roman" w:hAnsi="Times New Roman" w:cs="Times New Roman"/>
          <w:sz w:val="24"/>
          <w:szCs w:val="24"/>
        </w:rPr>
        <w:t>Charakterystyka Gminy Ceranów</w:t>
      </w:r>
    </w:p>
    <w:p w14:paraId="6B59A99A" w14:textId="77777777" w:rsidR="00A85296" w:rsidRPr="006D6026" w:rsidRDefault="00A85296" w:rsidP="00563DF8">
      <w:pPr>
        <w:numPr>
          <w:ilvl w:val="0"/>
          <w:numId w:val="11"/>
        </w:num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6D6026">
        <w:rPr>
          <w:rFonts w:ascii="Times New Roman" w:hAnsi="Times New Roman" w:cs="Times New Roman"/>
          <w:color w:val="000000"/>
          <w:sz w:val="24"/>
          <w:szCs w:val="24"/>
        </w:rPr>
        <w:t xml:space="preserve">Powierzchnia gminy wynosi </w:t>
      </w:r>
      <w:r w:rsidRPr="006D6026">
        <w:rPr>
          <w:rFonts w:ascii="Times New Roman" w:hAnsi="Times New Roman" w:cs="Times New Roman"/>
          <w:color w:val="222222"/>
          <w:sz w:val="24"/>
          <w:szCs w:val="24"/>
        </w:rPr>
        <w:t>110 km</w:t>
      </w:r>
      <w:r w:rsidRPr="006D6026">
        <w:rPr>
          <w:rFonts w:ascii="Times New Roman" w:hAnsi="Times New Roman" w:cs="Times New Roman"/>
          <w:color w:val="222222"/>
          <w:sz w:val="24"/>
          <w:szCs w:val="24"/>
          <w:vertAlign w:val="superscript"/>
        </w:rPr>
        <w:t>2</w:t>
      </w:r>
      <w:r w:rsidRPr="006D6026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14:paraId="69CC78FF" w14:textId="77777777" w:rsidR="00A85296" w:rsidRPr="006D6026" w:rsidRDefault="00A85296" w:rsidP="00563DF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026">
        <w:rPr>
          <w:rFonts w:ascii="Times New Roman" w:hAnsi="Times New Roman" w:cs="Times New Roman"/>
          <w:sz w:val="24"/>
          <w:szCs w:val="24"/>
        </w:rPr>
        <w:t>Na terenie Gminy Ceranów występuje zabudowa jednorodzinna oraz wielorodzinna.</w:t>
      </w:r>
    </w:p>
    <w:p w14:paraId="644ACFBC" w14:textId="77777777" w:rsidR="00A85296" w:rsidRPr="006D6026" w:rsidRDefault="00A85296" w:rsidP="00563DF8">
      <w:pPr>
        <w:pStyle w:val="Bezodstpw"/>
        <w:spacing w:line="360" w:lineRule="auto"/>
        <w:jc w:val="both"/>
        <w:rPr>
          <w:rFonts w:ascii="Times New Roman" w:eastAsia="TT11Bo00" w:hAnsi="Times New Roman" w:cs="Times New Roman"/>
          <w:sz w:val="24"/>
          <w:szCs w:val="24"/>
        </w:rPr>
      </w:pPr>
      <w:r w:rsidRPr="006D6026">
        <w:rPr>
          <w:rFonts w:ascii="Times New Roman" w:eastAsia="TT118o00" w:hAnsi="Times New Roman" w:cs="Times New Roman"/>
          <w:sz w:val="24"/>
          <w:szCs w:val="24"/>
        </w:rPr>
        <w:t>Na terenie Gminy Ceranów znajdują się 2 nieruchomości o zabudowie wielorodzinnej, na    których zamieszkują mieszkańcy, którzy deklarują odrębną segregację odpadów komunalnych dla każdego z lokalu  (gospodarstwa domowego)</w:t>
      </w:r>
      <w:r w:rsidRPr="006D6026">
        <w:rPr>
          <w:rFonts w:ascii="Times New Roman" w:eastAsia="TT11Bo00" w:hAnsi="Times New Roman" w:cs="Times New Roman"/>
          <w:sz w:val="24"/>
          <w:szCs w:val="24"/>
        </w:rPr>
        <w:t>.Odbiór odpadów będzie odbywał się w sposób przewidziany dla pozostałych nieruchomości zamieszkałych.</w:t>
      </w:r>
    </w:p>
    <w:p w14:paraId="25105E3A" w14:textId="664E4595" w:rsidR="00584BD8" w:rsidRPr="006D6026" w:rsidRDefault="00A85296" w:rsidP="00563DF8">
      <w:pPr>
        <w:pStyle w:val="Default"/>
        <w:numPr>
          <w:ilvl w:val="0"/>
          <w:numId w:val="11"/>
        </w:numPr>
        <w:spacing w:after="1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Liczba osób zameldowanych na pobyt stały</w:t>
      </w:r>
      <w:r w:rsidR="00B33895" w:rsidRPr="006D6026">
        <w:rPr>
          <w:rFonts w:ascii="Times New Roman" w:hAnsi="Times New Roman" w:cs="Times New Roman"/>
        </w:rPr>
        <w:t xml:space="preserve"> i czasowy na terenie gminy Ceranów wynosi:</w:t>
      </w:r>
      <w:r w:rsidR="002E6505">
        <w:rPr>
          <w:rFonts w:ascii="Times New Roman" w:hAnsi="Times New Roman" w:cs="Times New Roman"/>
        </w:rPr>
        <w:t xml:space="preserve"> </w:t>
      </w:r>
      <w:r w:rsidR="00922A81">
        <w:rPr>
          <w:rFonts w:ascii="Times New Roman" w:hAnsi="Times New Roman" w:cs="Times New Roman"/>
        </w:rPr>
        <w:t xml:space="preserve"> </w:t>
      </w:r>
      <w:r w:rsidR="002E6505" w:rsidRPr="002E6505">
        <w:rPr>
          <w:rFonts w:ascii="Times New Roman" w:hAnsi="Times New Roman" w:cs="Times New Roman"/>
        </w:rPr>
        <w:t>1969</w:t>
      </w:r>
      <w:r w:rsidRPr="006D6026">
        <w:rPr>
          <w:rFonts w:ascii="Times New Roman" w:hAnsi="Times New Roman" w:cs="Times New Roman"/>
        </w:rPr>
        <w:t xml:space="preserve"> (stan</w:t>
      </w:r>
      <w:r w:rsidR="00B33895" w:rsidRPr="006D6026">
        <w:rPr>
          <w:rFonts w:ascii="Times New Roman" w:hAnsi="Times New Roman" w:cs="Times New Roman"/>
        </w:rPr>
        <w:t xml:space="preserve"> na dzień 3</w:t>
      </w:r>
      <w:r w:rsidR="00355B49">
        <w:rPr>
          <w:rFonts w:ascii="Times New Roman" w:hAnsi="Times New Roman" w:cs="Times New Roman"/>
        </w:rPr>
        <w:t>1</w:t>
      </w:r>
      <w:r w:rsidR="00B33895" w:rsidRPr="006D6026">
        <w:rPr>
          <w:rFonts w:ascii="Times New Roman" w:hAnsi="Times New Roman" w:cs="Times New Roman"/>
        </w:rPr>
        <w:t xml:space="preserve"> </w:t>
      </w:r>
      <w:r w:rsidR="00355B49">
        <w:rPr>
          <w:rFonts w:ascii="Times New Roman" w:hAnsi="Times New Roman" w:cs="Times New Roman"/>
        </w:rPr>
        <w:t>października</w:t>
      </w:r>
      <w:r w:rsidR="00B33895" w:rsidRPr="006D6026">
        <w:rPr>
          <w:rFonts w:ascii="Times New Roman" w:hAnsi="Times New Roman" w:cs="Times New Roman"/>
        </w:rPr>
        <w:t xml:space="preserve"> 202</w:t>
      </w:r>
      <w:r w:rsidR="002E6505">
        <w:rPr>
          <w:rFonts w:ascii="Times New Roman" w:hAnsi="Times New Roman" w:cs="Times New Roman"/>
        </w:rPr>
        <w:t>5</w:t>
      </w:r>
      <w:r w:rsidR="00B33895" w:rsidRPr="006D6026">
        <w:rPr>
          <w:rFonts w:ascii="Times New Roman" w:hAnsi="Times New Roman" w:cs="Times New Roman"/>
        </w:rPr>
        <w:t xml:space="preserve"> r.).</w:t>
      </w:r>
    </w:p>
    <w:p w14:paraId="7FFBA55E" w14:textId="77777777" w:rsidR="00A85296" w:rsidRPr="006D6026" w:rsidRDefault="00A85296" w:rsidP="00563DF8">
      <w:pPr>
        <w:pStyle w:val="Default"/>
        <w:numPr>
          <w:ilvl w:val="0"/>
          <w:numId w:val="11"/>
        </w:numPr>
        <w:spacing w:after="18" w:line="360" w:lineRule="auto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 xml:space="preserve"> Według złożonych deklaracji: </w:t>
      </w:r>
    </w:p>
    <w:p w14:paraId="7404003B" w14:textId="2A9F0CF2" w:rsidR="00A85296" w:rsidRPr="006D6026" w:rsidRDefault="006D5AC3" w:rsidP="00563DF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85296" w:rsidRPr="006D6026">
        <w:rPr>
          <w:rFonts w:ascii="Times New Roman" w:hAnsi="Times New Roman" w:cs="Times New Roman"/>
        </w:rPr>
        <w:t>- Liczba mies</w:t>
      </w:r>
      <w:r w:rsidR="006C0616" w:rsidRPr="006D6026">
        <w:rPr>
          <w:rFonts w:ascii="Times New Roman" w:hAnsi="Times New Roman" w:cs="Times New Roman"/>
        </w:rPr>
        <w:t>zkańców objętych systemem – 15</w:t>
      </w:r>
      <w:r w:rsidR="00355B49">
        <w:rPr>
          <w:rFonts w:ascii="Times New Roman" w:hAnsi="Times New Roman" w:cs="Times New Roman"/>
        </w:rPr>
        <w:t>70</w:t>
      </w:r>
    </w:p>
    <w:p w14:paraId="5889C5A7" w14:textId="32C07914" w:rsidR="00A85296" w:rsidRPr="006D6026" w:rsidRDefault="006D5AC3" w:rsidP="006D5AC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85296" w:rsidRPr="006D6026">
        <w:rPr>
          <w:rFonts w:ascii="Times New Roman" w:hAnsi="Times New Roman" w:cs="Times New Roman"/>
        </w:rPr>
        <w:t>- Liczba n</w:t>
      </w:r>
      <w:r w:rsidR="006C0616" w:rsidRPr="006D6026">
        <w:rPr>
          <w:rFonts w:ascii="Times New Roman" w:hAnsi="Times New Roman" w:cs="Times New Roman"/>
        </w:rPr>
        <w:t xml:space="preserve">ieruchomości zamieszkałych – </w:t>
      </w:r>
      <w:r w:rsidR="00355B49">
        <w:rPr>
          <w:rFonts w:ascii="Times New Roman" w:hAnsi="Times New Roman" w:cs="Times New Roman"/>
        </w:rPr>
        <w:t>882</w:t>
      </w:r>
      <w:r w:rsidR="00A85296" w:rsidRPr="006D6026">
        <w:rPr>
          <w:rFonts w:ascii="Times New Roman" w:hAnsi="Times New Roman" w:cs="Times New Roman"/>
        </w:rPr>
        <w:t xml:space="preserve">, </w:t>
      </w:r>
    </w:p>
    <w:p w14:paraId="38707900" w14:textId="4F56A845" w:rsidR="00A85296" w:rsidRPr="006D6026" w:rsidRDefault="006D5AC3" w:rsidP="006D5AC3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85296" w:rsidRPr="006D6026">
        <w:rPr>
          <w:rFonts w:ascii="Times New Roman" w:hAnsi="Times New Roman" w:cs="Times New Roman"/>
        </w:rPr>
        <w:t>- Liczba nieruchomości, na których znajdują się domki letniskowe i inne nieruchomości</w:t>
      </w:r>
      <w:r>
        <w:rPr>
          <w:rFonts w:ascii="Times New Roman" w:hAnsi="Times New Roman" w:cs="Times New Roman"/>
        </w:rPr>
        <w:t xml:space="preserve"> </w:t>
      </w:r>
      <w:r w:rsidR="00A85296" w:rsidRPr="006D6026">
        <w:rPr>
          <w:rFonts w:ascii="Times New Roman" w:hAnsi="Times New Roman" w:cs="Times New Roman"/>
        </w:rPr>
        <w:t>wykorzystywane na cel</w:t>
      </w:r>
      <w:r w:rsidR="00584BD8" w:rsidRPr="006D6026">
        <w:rPr>
          <w:rFonts w:ascii="Times New Roman" w:hAnsi="Times New Roman" w:cs="Times New Roman"/>
        </w:rPr>
        <w:t>e rekreacyjno-wypoczynkowe</w:t>
      </w:r>
      <w:r w:rsidR="006C0616" w:rsidRPr="006D6026">
        <w:rPr>
          <w:rFonts w:ascii="Times New Roman" w:hAnsi="Times New Roman" w:cs="Times New Roman"/>
        </w:rPr>
        <w:t xml:space="preserve"> – </w:t>
      </w:r>
      <w:r w:rsidR="002E6505">
        <w:rPr>
          <w:rFonts w:ascii="Times New Roman" w:hAnsi="Times New Roman" w:cs="Times New Roman"/>
        </w:rPr>
        <w:t>52</w:t>
      </w:r>
      <w:r w:rsidR="00A85296" w:rsidRPr="006D6026">
        <w:rPr>
          <w:rFonts w:ascii="Times New Roman" w:hAnsi="Times New Roman" w:cs="Times New Roman"/>
        </w:rPr>
        <w:t xml:space="preserve">. </w:t>
      </w:r>
    </w:p>
    <w:p w14:paraId="4DDECCF7" w14:textId="0684492E" w:rsidR="00A85296" w:rsidRDefault="00A85296" w:rsidP="00563DF8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6D6026">
        <w:rPr>
          <w:rFonts w:ascii="Times New Roman" w:hAnsi="Times New Roman" w:cs="Times New Roman"/>
        </w:rPr>
        <w:t>4. Informacja o odebranych odpadach</w:t>
      </w:r>
      <w:r w:rsidR="00B33895" w:rsidRPr="006D6026">
        <w:rPr>
          <w:rFonts w:ascii="Times New Roman" w:hAnsi="Times New Roman" w:cs="Times New Roman"/>
        </w:rPr>
        <w:t xml:space="preserve"> komunalnych z terenu gminy Ceranów</w:t>
      </w:r>
      <w:r w:rsidR="004C65B3" w:rsidRPr="006D6026">
        <w:rPr>
          <w:rFonts w:ascii="Times New Roman" w:hAnsi="Times New Roman" w:cs="Times New Roman"/>
        </w:rPr>
        <w:t xml:space="preserve"> </w:t>
      </w:r>
      <w:r w:rsidR="006C0616" w:rsidRPr="006D6026">
        <w:rPr>
          <w:rFonts w:ascii="Times New Roman" w:hAnsi="Times New Roman" w:cs="Times New Roman"/>
        </w:rPr>
        <w:t>w</w:t>
      </w:r>
      <w:r w:rsidR="00D01F6C">
        <w:rPr>
          <w:rFonts w:ascii="Times New Roman" w:hAnsi="Times New Roman" w:cs="Times New Roman"/>
        </w:rPr>
        <w:t xml:space="preserve"> latach 2023-</w:t>
      </w:r>
      <w:r w:rsidR="00786DEE">
        <w:rPr>
          <w:rFonts w:ascii="Times New Roman" w:hAnsi="Times New Roman" w:cs="Times New Roman"/>
        </w:rPr>
        <w:t>202</w:t>
      </w:r>
      <w:r w:rsidR="00596419">
        <w:rPr>
          <w:rFonts w:ascii="Times New Roman" w:hAnsi="Times New Roman" w:cs="Times New Roman"/>
        </w:rPr>
        <w:t>5</w:t>
      </w:r>
      <w:r w:rsidR="00D01F6C">
        <w:rPr>
          <w:rFonts w:ascii="Times New Roman" w:hAnsi="Times New Roman" w:cs="Times New Roman"/>
        </w:rPr>
        <w:t xml:space="preserve"> </w:t>
      </w:r>
      <w:r w:rsidRPr="006D6026">
        <w:rPr>
          <w:rFonts w:ascii="Times New Roman" w:hAnsi="Times New Roman" w:cs="Times New Roman"/>
        </w:rPr>
        <w:t>według sporządzonych sprawozdań z zakresu gospodarowania odpadami komunalnymi</w:t>
      </w:r>
      <w:r w:rsidR="009E3654">
        <w:rPr>
          <w:rFonts w:ascii="Times New Roman" w:hAnsi="Times New Roman" w:cs="Times New Roman"/>
        </w:rPr>
        <w:t>:</w:t>
      </w:r>
      <w:r w:rsidRPr="006D6026">
        <w:rPr>
          <w:rFonts w:ascii="Times New Roman" w:hAnsi="Times New Roman" w:cs="Times New Roman"/>
        </w:rPr>
        <w:t xml:space="preserve"> </w:t>
      </w:r>
    </w:p>
    <w:p w14:paraId="2C008D4D" w14:textId="6F18146E" w:rsidR="001C7C6D" w:rsidRDefault="001C7C6D" w:rsidP="001C7C6D">
      <w:pPr>
        <w:pStyle w:val="Default"/>
        <w:spacing w:line="360" w:lineRule="auto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fldChar w:fldCharType="begin"/>
      </w:r>
      <w:r>
        <w:instrText xml:space="preserve"> LINK Excel.Sheet.12 "C:\\Users\\kdabrowska\\AppData\\Local\\Microsoft\\Windows\\INetCache\\Content.Outlook\\KYZQ1WKA\\Ilość wywozu odpadów.xlsx" "Arkusz1!W1K1:W14K3" \a \f 4 \h </w:instrText>
      </w:r>
      <w:r w:rsidR="00DE1518">
        <w:instrText xml:space="preserve"> \* MERGEFORMAT </w:instrText>
      </w:r>
      <w:r>
        <w:fldChar w:fldCharType="separate"/>
      </w:r>
    </w:p>
    <w:tbl>
      <w:tblPr>
        <w:tblW w:w="9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4"/>
        <w:gridCol w:w="2142"/>
        <w:gridCol w:w="1720"/>
        <w:gridCol w:w="1720"/>
        <w:gridCol w:w="2176"/>
      </w:tblGrid>
      <w:tr w:rsidR="00020554" w:rsidRPr="001C7C6D" w14:paraId="0722C854" w14:textId="77777777" w:rsidTr="0063204E">
        <w:trPr>
          <w:trHeight w:val="645"/>
        </w:trPr>
        <w:tc>
          <w:tcPr>
            <w:tcW w:w="1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8FEBE" w14:textId="6429A089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Kod odpadu</w:t>
            </w:r>
          </w:p>
        </w:tc>
        <w:tc>
          <w:tcPr>
            <w:tcW w:w="21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11707A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Rodzaj odpadu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C481" w14:textId="4F791485" w:rsidR="00020554" w:rsidRPr="001C7C6D" w:rsidRDefault="00020554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 Mg od stycznia do grudnia 2023 r.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ACE12" w14:textId="298ED471" w:rsidR="00020554" w:rsidRPr="001C7C6D" w:rsidRDefault="00020554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 Mg od stycznia do grudnia 2024 r.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14CDAA" w14:textId="4E4C40B2" w:rsidR="00020554" w:rsidRPr="001C7C6D" w:rsidRDefault="00020554" w:rsidP="001C7C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Ilość Mg od stycznia do listopada 2025 r.</w:t>
            </w:r>
          </w:p>
        </w:tc>
      </w:tr>
      <w:tr w:rsidR="00020554" w:rsidRPr="001C7C6D" w14:paraId="31DEF294" w14:textId="77777777" w:rsidTr="0063204E">
        <w:trPr>
          <w:trHeight w:val="64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6C02A0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15 01 06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AD923C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Zmieszane odpady opakowaniowe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8B89" w14:textId="010650DC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53,30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6C1F" w14:textId="43758B75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29,37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CFE708" w14:textId="5CA06779" w:rsidR="00020554" w:rsidRPr="001C7C6D" w:rsidRDefault="00020554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</w:t>
            </w:r>
          </w:p>
        </w:tc>
      </w:tr>
      <w:tr w:rsidR="00020554" w:rsidRPr="001C7C6D" w14:paraId="03105E40" w14:textId="77777777" w:rsidTr="0063204E">
        <w:trPr>
          <w:trHeight w:val="121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CD4FB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15 01 07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4538A61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Opakowania ze szkła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3B27" w14:textId="150D26D9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23,60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3D48" w14:textId="358FB707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16,18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0AC57" w14:textId="0E76889A" w:rsidR="00020554" w:rsidRPr="001C7C6D" w:rsidRDefault="00020554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81</w:t>
            </w:r>
          </w:p>
        </w:tc>
      </w:tr>
      <w:tr w:rsidR="00020554" w:rsidRPr="001C7C6D" w14:paraId="27BE1B2A" w14:textId="77777777" w:rsidTr="0063204E">
        <w:trPr>
          <w:trHeight w:val="2220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FC6C28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 01 35*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FCE0922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94DD" w14:textId="04A35321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0A85" w14:textId="502285EC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1,82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13C95" w14:textId="1E32DBFC" w:rsidR="00020554" w:rsidRPr="001C7C6D" w:rsidRDefault="00020554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,00</w:t>
            </w:r>
          </w:p>
        </w:tc>
      </w:tr>
      <w:tr w:rsidR="00020554" w:rsidRPr="001C7C6D" w14:paraId="7BED7B1C" w14:textId="77777777" w:rsidTr="0063204E">
        <w:trPr>
          <w:trHeight w:val="196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4D7A0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20 01 36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70E5E5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Zużyte urządzenia elektryczne i elektroniczne inne niż wymienione w 20 01 21, 20 01 23 i 20 01 35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E93D" w14:textId="26E937B2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1,61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8707" w14:textId="78542A49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2,97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07B0D" w14:textId="21565E18" w:rsidR="00020554" w:rsidRPr="001C7C6D" w:rsidRDefault="00020554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,00</w:t>
            </w:r>
          </w:p>
        </w:tc>
      </w:tr>
      <w:tr w:rsidR="00020554" w:rsidRPr="001C7C6D" w14:paraId="6C28130B" w14:textId="77777777" w:rsidTr="0063204E">
        <w:trPr>
          <w:trHeight w:val="196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98D5C2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15 01 01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4D6597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Papier i tektura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864C" w14:textId="593798BA" w:rsidR="00020554" w:rsidRPr="00DE1518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1DBC" w14:textId="1C73ED3E" w:rsidR="00020554" w:rsidRPr="00DE1518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1,88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F4432" w14:textId="6CE344AA" w:rsidR="00020554" w:rsidRPr="00DE1518" w:rsidRDefault="00020554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E1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6,</w:t>
            </w:r>
            <w:r w:rsidR="00D17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84</w:t>
            </w:r>
          </w:p>
        </w:tc>
      </w:tr>
      <w:tr w:rsidR="00020554" w:rsidRPr="001C7C6D" w14:paraId="11899734" w14:textId="77777777" w:rsidTr="0063204E">
        <w:trPr>
          <w:trHeight w:val="64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6F87E1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20 02 03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BC9862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Inne odpady nieulegające biodegradacji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E484" w14:textId="49569948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17,74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67F7" w14:textId="72F5B4EB" w:rsidR="00020554" w:rsidRPr="001C7C6D" w:rsidRDefault="00273C88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EB2AE" w14:textId="7A8AA5B8" w:rsidR="00020554" w:rsidRPr="001C7C6D" w:rsidRDefault="00D17AB5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</w:t>
            </w:r>
          </w:p>
        </w:tc>
      </w:tr>
      <w:tr w:rsidR="00020554" w:rsidRPr="001C7C6D" w14:paraId="7AD08A32" w14:textId="77777777" w:rsidTr="0063204E">
        <w:trPr>
          <w:trHeight w:val="960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A5F22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20 03 01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FA092DC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Niesegregowane (zmieszane) odpady komunalne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52C4" w14:textId="1FFDB752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172,66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CA59" w14:textId="558A58C7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179,32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2EF742" w14:textId="09933C46" w:rsidR="00020554" w:rsidRPr="001C7C6D" w:rsidRDefault="00D17AB5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106,52</w:t>
            </w:r>
          </w:p>
        </w:tc>
      </w:tr>
      <w:tr w:rsidR="00020554" w:rsidRPr="001C7C6D" w14:paraId="3E1309B7" w14:textId="77777777" w:rsidTr="0063204E">
        <w:trPr>
          <w:trHeight w:val="64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29D98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20 03 07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574ACC1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Odpady wielogabarytowe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672F" w14:textId="5E6E5557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51,07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FE78" w14:textId="76635357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31,58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144E76" w14:textId="4314795F" w:rsidR="00020554" w:rsidRPr="001C7C6D" w:rsidRDefault="00020554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29,32</w:t>
            </w:r>
          </w:p>
        </w:tc>
      </w:tr>
      <w:tr w:rsidR="00020554" w:rsidRPr="001C7C6D" w14:paraId="6E66298C" w14:textId="77777777" w:rsidTr="0063204E">
        <w:trPr>
          <w:trHeight w:val="330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88D44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16 01 03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005718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Zużyte opony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FA35" w14:textId="0F2C1C2B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12,20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C357" w14:textId="5889BC2E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3,44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1A3B6A" w14:textId="65E9A7DD" w:rsidR="00020554" w:rsidRPr="001C7C6D" w:rsidRDefault="00D17AB5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4,82</w:t>
            </w:r>
          </w:p>
        </w:tc>
      </w:tr>
      <w:tr w:rsidR="00020554" w:rsidRPr="001C7C6D" w14:paraId="0A472449" w14:textId="77777777" w:rsidTr="0063204E">
        <w:trPr>
          <w:trHeight w:val="64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4CA1B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20 02 01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FDA5D87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Odpady ulegające biodegradacji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A412" w14:textId="527926A9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32,78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15B4" w14:textId="6CFE2C9C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2,24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2D736" w14:textId="246AD0E2" w:rsidR="00020554" w:rsidRPr="001C7C6D" w:rsidRDefault="00D17AB5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9,28</w:t>
            </w:r>
          </w:p>
        </w:tc>
      </w:tr>
      <w:tr w:rsidR="00020554" w:rsidRPr="001C7C6D" w14:paraId="174414B6" w14:textId="77777777" w:rsidTr="0063204E">
        <w:trPr>
          <w:trHeight w:val="1275"/>
        </w:trPr>
        <w:tc>
          <w:tcPr>
            <w:tcW w:w="1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47CD0C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20 01 99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923EF7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Odpady komunalne niewymienione w innych podgrupach ex popiół z palenisk domowych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A2E9" w14:textId="5A2B8FEA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23,32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299E" w14:textId="60FA5752" w:rsidR="00020554" w:rsidRPr="001C7C6D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6,48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6825D" w14:textId="4CA09B6B" w:rsidR="00020554" w:rsidRPr="001C7C6D" w:rsidRDefault="00020554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68</w:t>
            </w:r>
          </w:p>
        </w:tc>
      </w:tr>
      <w:tr w:rsidR="00020554" w:rsidRPr="001C7C6D" w14:paraId="0998DC14" w14:textId="77777777" w:rsidTr="0063204E">
        <w:trPr>
          <w:trHeight w:val="330"/>
        </w:trPr>
        <w:tc>
          <w:tcPr>
            <w:tcW w:w="34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BD066CC" w14:textId="77777777" w:rsidR="00020554" w:rsidRPr="001C7C6D" w:rsidRDefault="00020554" w:rsidP="00632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7C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4D4A" w14:textId="7AFECF61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392,27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4694" w14:textId="28DC0805" w:rsidR="00020554" w:rsidRDefault="00BC25B1" w:rsidP="00BC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275,28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48616" w14:textId="58511CA1" w:rsidR="00020554" w:rsidRPr="001C7C6D" w:rsidRDefault="00107EFD" w:rsidP="001C7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237,57</w:t>
            </w:r>
          </w:p>
        </w:tc>
      </w:tr>
    </w:tbl>
    <w:p w14:paraId="47D5ABA6" w14:textId="483F95D3" w:rsidR="001C7C6D" w:rsidRDefault="001C7C6D" w:rsidP="001C7C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14:paraId="68CFDB1F" w14:textId="2C397B2C" w:rsidR="00355B49" w:rsidRDefault="00355B49" w:rsidP="00CF416C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2758DC3" w14:textId="38EB1CAF" w:rsidR="00050F12" w:rsidRDefault="00050F12" w:rsidP="00050F12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050F12">
        <w:rPr>
          <w:rFonts w:ascii="Times New Roman" w:hAnsi="Times New Roman" w:cs="Times New Roman"/>
        </w:rPr>
        <w:t>Odpady zebrane w Punkcie Selektywnego Zbierania Odpadów Komunalnych według sprawozdania za 202</w:t>
      </w:r>
      <w:r>
        <w:rPr>
          <w:rFonts w:ascii="Times New Roman" w:hAnsi="Times New Roman" w:cs="Times New Roman"/>
        </w:rPr>
        <w:t>5</w:t>
      </w:r>
      <w:r w:rsidRPr="00050F12">
        <w:rPr>
          <w:rFonts w:ascii="Times New Roman" w:hAnsi="Times New Roman" w:cs="Times New Roman"/>
        </w:rPr>
        <w:t xml:space="preserve"> rok:</w:t>
      </w:r>
    </w:p>
    <w:tbl>
      <w:tblPr>
        <w:tblW w:w="9115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2"/>
        <w:gridCol w:w="3256"/>
        <w:gridCol w:w="3277"/>
      </w:tblGrid>
      <w:tr w:rsidR="00CF416C" w14:paraId="7B2DA238" w14:textId="77777777" w:rsidTr="00CA394B">
        <w:trPr>
          <w:trHeight w:val="637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6070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Kod odpadu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6BAC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Rodzaj odpadu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8E29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Ilość Mg od stycznia do listopada 2025 r.</w:t>
            </w:r>
          </w:p>
        </w:tc>
      </w:tr>
      <w:tr w:rsidR="00CF416C" w14:paraId="2286A263" w14:textId="77777777" w:rsidTr="00CA394B">
        <w:trPr>
          <w:trHeight w:val="637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AB1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20 01 11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94F3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Odzież i tekstylia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2784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2,62</w:t>
            </w:r>
          </w:p>
        </w:tc>
      </w:tr>
      <w:tr w:rsidR="00CF416C" w14:paraId="6C0B0293" w14:textId="77777777" w:rsidTr="00CA394B">
        <w:trPr>
          <w:trHeight w:val="1202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629E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17 01 07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1925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Odpady budowlane i rozbiórkowe z gospodarstw domowych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80CC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2,56</w:t>
            </w:r>
          </w:p>
        </w:tc>
      </w:tr>
      <w:tr w:rsidR="00CF416C" w14:paraId="4BCEA664" w14:textId="77777777" w:rsidTr="00CA394B">
        <w:trPr>
          <w:trHeight w:val="2195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B3E4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15 01 01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20A6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Opakowania z papieru i tektury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4CA8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0,76</w:t>
            </w:r>
          </w:p>
        </w:tc>
      </w:tr>
      <w:tr w:rsidR="00CF416C" w14:paraId="12768A1A" w14:textId="77777777" w:rsidTr="00CA394B">
        <w:trPr>
          <w:trHeight w:val="742"/>
        </w:trPr>
        <w:tc>
          <w:tcPr>
            <w:tcW w:w="5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81D4" w14:textId="24495284" w:rsidR="00CF416C" w:rsidRDefault="00CF416C" w:rsidP="003374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Razem ( PSZOK )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5B7D" w14:textId="77777777" w:rsidR="00CF416C" w:rsidRDefault="00CF416C" w:rsidP="00CF41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5,94</w:t>
            </w:r>
          </w:p>
        </w:tc>
      </w:tr>
    </w:tbl>
    <w:p w14:paraId="367499D3" w14:textId="77777777" w:rsidR="00CF416C" w:rsidRDefault="00CF416C" w:rsidP="00355B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A84CD7" w14:textId="0771DE94" w:rsidR="00355B49" w:rsidRPr="00355B49" w:rsidRDefault="00355B49" w:rsidP="00355B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>Wykonawca będzie musiał zagospodarować całą masę odpadów dostarczonych w okresie obowiązywania umowy zebranych bezpośrednio z nieruchomości znajdujących się na terenie gminy Ceranów.</w:t>
      </w:r>
    </w:p>
    <w:p w14:paraId="686BC0A4" w14:textId="27CE1C39" w:rsidR="00355B49" w:rsidRPr="00355B49" w:rsidRDefault="00355B49" w:rsidP="00355B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 xml:space="preserve">Gmina liczy 20 miejscowości: Adolfów, Ceranów, Długie Grodzieckie, Długie Grzymki, Długie Kamieńskie, Garnek, Lubiesza, Natolin, Noski, Olszew, Przewóz Nurski, Pustelnik, Radość, Rytele Suche, Rytele-Olechny, Rytele-Wszołki, Wólka </w:t>
      </w:r>
      <w:proofErr w:type="spellStart"/>
      <w:r w:rsidRPr="00355B49">
        <w:rPr>
          <w:rFonts w:ascii="Times New Roman" w:hAnsi="Times New Roman" w:cs="Times New Roman"/>
          <w:sz w:val="24"/>
          <w:szCs w:val="24"/>
        </w:rPr>
        <w:t>Nadbużna</w:t>
      </w:r>
      <w:proofErr w:type="spellEnd"/>
      <w:r w:rsidRPr="00355B49">
        <w:rPr>
          <w:rFonts w:ascii="Times New Roman" w:hAnsi="Times New Roman" w:cs="Times New Roman"/>
          <w:sz w:val="24"/>
          <w:szCs w:val="24"/>
        </w:rPr>
        <w:t xml:space="preserve">, Wólka Rytelska, Wszebory, Zawady. </w:t>
      </w:r>
    </w:p>
    <w:p w14:paraId="08CA5090" w14:textId="77777777" w:rsidR="00355B49" w:rsidRPr="00355B49" w:rsidRDefault="00355B49" w:rsidP="00355B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 xml:space="preserve">5. Długość dróg przebiegających przez gminę: </w:t>
      </w:r>
    </w:p>
    <w:p w14:paraId="548156E3" w14:textId="77777777" w:rsidR="00355B49" w:rsidRPr="00355B49" w:rsidRDefault="00355B49" w:rsidP="00642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>− drogi gminne (wzmocnione żwirem i bitumiczne) – 52 km</w:t>
      </w:r>
    </w:p>
    <w:p w14:paraId="00EF339C" w14:textId="77777777" w:rsidR="00355B49" w:rsidRPr="00355B49" w:rsidRDefault="00355B49" w:rsidP="00642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>− drogi powiatowe – 26,95 km</w:t>
      </w:r>
    </w:p>
    <w:p w14:paraId="739BA5C9" w14:textId="77777777" w:rsidR="00355B49" w:rsidRPr="00355B49" w:rsidRDefault="00355B49" w:rsidP="00642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>− drogi wojewódzkie – 6 km</w:t>
      </w:r>
    </w:p>
    <w:p w14:paraId="3534001D" w14:textId="77777777" w:rsidR="00355B49" w:rsidRDefault="00355B49" w:rsidP="00642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>− drogi krajowe – 9,752 km</w:t>
      </w:r>
    </w:p>
    <w:p w14:paraId="2427179F" w14:textId="77777777" w:rsidR="00642B0C" w:rsidRPr="00355B49" w:rsidRDefault="00642B0C" w:rsidP="00642B0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D02E80" w14:textId="0AC1E1A4" w:rsidR="00C46EDF" w:rsidRPr="006D6026" w:rsidRDefault="00355B49" w:rsidP="00355B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B49">
        <w:rPr>
          <w:rFonts w:ascii="Times New Roman" w:hAnsi="Times New Roman" w:cs="Times New Roman"/>
          <w:sz w:val="24"/>
          <w:szCs w:val="24"/>
        </w:rPr>
        <w:t>Podane dane są jedynie danymi orientacyjnymi i nie stanowią wystarczającej podstawy do wyliczenia łącznej trasy, jaką będzie musiał jednorazowo przebyć Wykonawca na terenie gminy Ceranów. Podanie bardziej szczegółowych danych nie jest możliwe i uzasadnione, ze względu na różne możliwości przebiegu tras podczas odbioru odpadów komunalnych z nieruchomości położonych na terenie gminy. Wykonawca podając cenę ryczałtową za realizację przedmiotu zamówienia jest zobowiązany należycie oszacować wszystkie koszty transportu. Zamawiający nie przewiduje możliwości zwiększenia wynagrodzenia z tytułu niewłaściwego oszacowania przez wykonawcę długości tras koniecznych do przejechania w celu realizacji przedmiotu zamówienia. Niniejsze stanowisko wynika z faktu, że długość tras będzie uzależniona również od właściwości Wykonawców, co do której Zamawiający nie posiada wystarczającej wiedzy (np. baza wykonawcy, właściwości posiadanych pojazdów itp.)</w:t>
      </w:r>
      <w:r w:rsidR="00642B0C">
        <w:rPr>
          <w:rFonts w:ascii="Times New Roman" w:hAnsi="Times New Roman" w:cs="Times New Roman"/>
          <w:sz w:val="24"/>
          <w:szCs w:val="24"/>
        </w:rPr>
        <w:t>.</w:t>
      </w:r>
    </w:p>
    <w:sectPr w:rsidR="00C46EDF" w:rsidRPr="006D6026" w:rsidSect="008C42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AE5E0" w14:textId="77777777" w:rsidR="00CA60A6" w:rsidRDefault="00CA60A6" w:rsidP="00A85296">
      <w:pPr>
        <w:spacing w:after="0" w:line="240" w:lineRule="auto"/>
      </w:pPr>
      <w:r>
        <w:separator/>
      </w:r>
    </w:p>
  </w:endnote>
  <w:endnote w:type="continuationSeparator" w:id="0">
    <w:p w14:paraId="23265E5F" w14:textId="77777777" w:rsidR="00CA60A6" w:rsidRDefault="00CA60A6" w:rsidP="00A85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118o00">
    <w:altName w:val="Times New Roman"/>
    <w:charset w:val="EE"/>
    <w:family w:val="auto"/>
    <w:pitch w:val="default"/>
  </w:font>
  <w:font w:name="TT11Bo00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23C9F" w14:textId="77777777" w:rsidR="00CA60A6" w:rsidRDefault="00CA60A6" w:rsidP="00A85296">
      <w:pPr>
        <w:spacing w:after="0" w:line="240" w:lineRule="auto"/>
      </w:pPr>
      <w:r>
        <w:separator/>
      </w:r>
    </w:p>
  </w:footnote>
  <w:footnote w:type="continuationSeparator" w:id="0">
    <w:p w14:paraId="3EC81CE4" w14:textId="77777777" w:rsidR="00CA60A6" w:rsidRDefault="00CA60A6" w:rsidP="00A85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06359" w14:textId="31133E51" w:rsidR="00A85296" w:rsidRPr="006D6026" w:rsidRDefault="000D45ED">
    <w:pPr>
      <w:pStyle w:val="Nagwek"/>
      <w:rPr>
        <w:rFonts w:ascii="Times New Roman" w:hAnsi="Times New Roman" w:cs="Times New Roman"/>
      </w:rPr>
    </w:pPr>
    <w:r>
      <w:t>IR.271.5.2025</w:t>
    </w:r>
    <w:r w:rsidR="00A85296">
      <w:tab/>
    </w:r>
    <w:r w:rsidR="00A85296" w:rsidRPr="006D6026">
      <w:rPr>
        <w:rFonts w:ascii="Times New Roman" w:hAnsi="Times New Roman" w:cs="Times New Roman"/>
        <w:sz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991715F"/>
    <w:multiLevelType w:val="hybridMultilevel"/>
    <w:tmpl w:val="9B38D54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BB721C8"/>
    <w:multiLevelType w:val="hybridMultilevel"/>
    <w:tmpl w:val="E8C6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5BF5410"/>
    <w:multiLevelType w:val="hybridMultilevel"/>
    <w:tmpl w:val="ECAE9C4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841CD34"/>
    <w:multiLevelType w:val="hybridMultilevel"/>
    <w:tmpl w:val="8C41E1B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1DC3CFE"/>
    <w:multiLevelType w:val="hybridMultilevel"/>
    <w:tmpl w:val="C46701B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1BD75DD"/>
    <w:multiLevelType w:val="hybridMultilevel"/>
    <w:tmpl w:val="488A3AB8"/>
    <w:lvl w:ilvl="0" w:tplc="EBEC70BC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0239B0"/>
    <w:multiLevelType w:val="hybridMultilevel"/>
    <w:tmpl w:val="191E1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463BE4"/>
    <w:multiLevelType w:val="hybridMultilevel"/>
    <w:tmpl w:val="D88E4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FF8AF"/>
    <w:multiLevelType w:val="hybridMultilevel"/>
    <w:tmpl w:val="EE9816C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D8D09A4"/>
    <w:multiLevelType w:val="hybridMultilevel"/>
    <w:tmpl w:val="2753917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33420FC"/>
    <w:multiLevelType w:val="hybridMultilevel"/>
    <w:tmpl w:val="1087ABA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764E658C"/>
    <w:multiLevelType w:val="hybridMultilevel"/>
    <w:tmpl w:val="1CC9A18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03250394">
    <w:abstractNumId w:val="6"/>
  </w:num>
  <w:num w:numId="2" w16cid:durableId="215777109">
    <w:abstractNumId w:val="11"/>
  </w:num>
  <w:num w:numId="3" w16cid:durableId="347217458">
    <w:abstractNumId w:val="3"/>
  </w:num>
  <w:num w:numId="4" w16cid:durableId="210579337">
    <w:abstractNumId w:val="0"/>
  </w:num>
  <w:num w:numId="5" w16cid:durableId="1163930563">
    <w:abstractNumId w:val="13"/>
  </w:num>
  <w:num w:numId="6" w16cid:durableId="180096135">
    <w:abstractNumId w:val="2"/>
  </w:num>
  <w:num w:numId="7" w16cid:durableId="1440568669">
    <w:abstractNumId w:val="12"/>
  </w:num>
  <w:num w:numId="8" w16cid:durableId="345710989">
    <w:abstractNumId w:val="1"/>
  </w:num>
  <w:num w:numId="9" w16cid:durableId="1562980081">
    <w:abstractNumId w:val="5"/>
  </w:num>
  <w:num w:numId="10" w16cid:durableId="63576314">
    <w:abstractNumId w:val="7"/>
  </w:num>
  <w:num w:numId="11" w16cid:durableId="7954883">
    <w:abstractNumId w:val="4"/>
  </w:num>
  <w:num w:numId="12" w16cid:durableId="1251158527">
    <w:abstractNumId w:val="10"/>
  </w:num>
  <w:num w:numId="13" w16cid:durableId="1442610664">
    <w:abstractNumId w:val="8"/>
  </w:num>
  <w:num w:numId="14" w16cid:durableId="10270224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96"/>
    <w:rsid w:val="00015E16"/>
    <w:rsid w:val="00020554"/>
    <w:rsid w:val="0004522C"/>
    <w:rsid w:val="00050F12"/>
    <w:rsid w:val="000A0148"/>
    <w:rsid w:val="000A1098"/>
    <w:rsid w:val="000C7D83"/>
    <w:rsid w:val="000D45ED"/>
    <w:rsid w:val="00107EFD"/>
    <w:rsid w:val="0011690E"/>
    <w:rsid w:val="00165FE2"/>
    <w:rsid w:val="0018078D"/>
    <w:rsid w:val="0019694B"/>
    <w:rsid w:val="00196EE2"/>
    <w:rsid w:val="001A0B2E"/>
    <w:rsid w:val="001A4DE3"/>
    <w:rsid w:val="001B3F92"/>
    <w:rsid w:val="001C5E2F"/>
    <w:rsid w:val="001C5E3B"/>
    <w:rsid w:val="001C7C6D"/>
    <w:rsid w:val="001E7C8B"/>
    <w:rsid w:val="0020730B"/>
    <w:rsid w:val="00232F9B"/>
    <w:rsid w:val="00273C88"/>
    <w:rsid w:val="002A0EB4"/>
    <w:rsid w:val="002B5B1A"/>
    <w:rsid w:val="002E2023"/>
    <w:rsid w:val="002E6505"/>
    <w:rsid w:val="002E6F43"/>
    <w:rsid w:val="00300A81"/>
    <w:rsid w:val="0031724B"/>
    <w:rsid w:val="003317C9"/>
    <w:rsid w:val="00333A7C"/>
    <w:rsid w:val="003374F8"/>
    <w:rsid w:val="0034103D"/>
    <w:rsid w:val="00341252"/>
    <w:rsid w:val="00345D66"/>
    <w:rsid w:val="00355B49"/>
    <w:rsid w:val="0038019E"/>
    <w:rsid w:val="00395846"/>
    <w:rsid w:val="003D3558"/>
    <w:rsid w:val="00402309"/>
    <w:rsid w:val="00437563"/>
    <w:rsid w:val="004834BC"/>
    <w:rsid w:val="004C65B3"/>
    <w:rsid w:val="004D063A"/>
    <w:rsid w:val="004D5EF4"/>
    <w:rsid w:val="00503BEF"/>
    <w:rsid w:val="00507345"/>
    <w:rsid w:val="00563DF8"/>
    <w:rsid w:val="00584BD8"/>
    <w:rsid w:val="00596419"/>
    <w:rsid w:val="005A19EC"/>
    <w:rsid w:val="0063204E"/>
    <w:rsid w:val="00642B0C"/>
    <w:rsid w:val="00646316"/>
    <w:rsid w:val="00650A3E"/>
    <w:rsid w:val="00675C9B"/>
    <w:rsid w:val="00680F38"/>
    <w:rsid w:val="00692CA1"/>
    <w:rsid w:val="006C0616"/>
    <w:rsid w:val="006C1980"/>
    <w:rsid w:val="006C3CF0"/>
    <w:rsid w:val="006D5AC3"/>
    <w:rsid w:val="006D6026"/>
    <w:rsid w:val="00743FEE"/>
    <w:rsid w:val="00781B6F"/>
    <w:rsid w:val="0078482F"/>
    <w:rsid w:val="00786DEE"/>
    <w:rsid w:val="007941E2"/>
    <w:rsid w:val="007A4080"/>
    <w:rsid w:val="007A5C1A"/>
    <w:rsid w:val="007E21FD"/>
    <w:rsid w:val="007F7AA1"/>
    <w:rsid w:val="00810441"/>
    <w:rsid w:val="0081380E"/>
    <w:rsid w:val="008345CB"/>
    <w:rsid w:val="008354FA"/>
    <w:rsid w:val="008736B3"/>
    <w:rsid w:val="00883606"/>
    <w:rsid w:val="008C2DCE"/>
    <w:rsid w:val="008C42E4"/>
    <w:rsid w:val="008C54C9"/>
    <w:rsid w:val="00922A81"/>
    <w:rsid w:val="009422E8"/>
    <w:rsid w:val="00947D81"/>
    <w:rsid w:val="00972B77"/>
    <w:rsid w:val="009913FC"/>
    <w:rsid w:val="00992BAA"/>
    <w:rsid w:val="00995F76"/>
    <w:rsid w:val="009B185D"/>
    <w:rsid w:val="009E1044"/>
    <w:rsid w:val="009E3654"/>
    <w:rsid w:val="009E745A"/>
    <w:rsid w:val="00A85296"/>
    <w:rsid w:val="00AA23A1"/>
    <w:rsid w:val="00AA299D"/>
    <w:rsid w:val="00AA3A85"/>
    <w:rsid w:val="00AB6D49"/>
    <w:rsid w:val="00AC150D"/>
    <w:rsid w:val="00AF5173"/>
    <w:rsid w:val="00B04F87"/>
    <w:rsid w:val="00B33895"/>
    <w:rsid w:val="00B477A0"/>
    <w:rsid w:val="00B65B8C"/>
    <w:rsid w:val="00B65F2F"/>
    <w:rsid w:val="00B83614"/>
    <w:rsid w:val="00B84BFB"/>
    <w:rsid w:val="00B96078"/>
    <w:rsid w:val="00BB2468"/>
    <w:rsid w:val="00BC25B1"/>
    <w:rsid w:val="00C02CA5"/>
    <w:rsid w:val="00C15BB0"/>
    <w:rsid w:val="00C35CE9"/>
    <w:rsid w:val="00C46EDF"/>
    <w:rsid w:val="00C56E3A"/>
    <w:rsid w:val="00CA394B"/>
    <w:rsid w:val="00CA60A6"/>
    <w:rsid w:val="00CF416C"/>
    <w:rsid w:val="00D01F6C"/>
    <w:rsid w:val="00D17AB5"/>
    <w:rsid w:val="00D20201"/>
    <w:rsid w:val="00D51BD9"/>
    <w:rsid w:val="00DB7703"/>
    <w:rsid w:val="00DC2BA6"/>
    <w:rsid w:val="00DC5487"/>
    <w:rsid w:val="00DD376E"/>
    <w:rsid w:val="00DE1518"/>
    <w:rsid w:val="00DE7D2F"/>
    <w:rsid w:val="00DF0A1C"/>
    <w:rsid w:val="00E01E59"/>
    <w:rsid w:val="00E44FAC"/>
    <w:rsid w:val="00E765AC"/>
    <w:rsid w:val="00EA573D"/>
    <w:rsid w:val="00EB03C4"/>
    <w:rsid w:val="00EB6308"/>
    <w:rsid w:val="00EF313B"/>
    <w:rsid w:val="00F479D2"/>
    <w:rsid w:val="00F54AFE"/>
    <w:rsid w:val="00F6690A"/>
    <w:rsid w:val="00F735A0"/>
    <w:rsid w:val="00FA1BC9"/>
    <w:rsid w:val="00FA3885"/>
    <w:rsid w:val="00FB34FB"/>
    <w:rsid w:val="00FC1443"/>
    <w:rsid w:val="00FC63DE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B934"/>
  <w15:docId w15:val="{17138442-E687-43C4-8BF9-C0F9AF4E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2E4"/>
  </w:style>
  <w:style w:type="paragraph" w:styleId="Nagwek1">
    <w:name w:val="heading 1"/>
    <w:basedOn w:val="Normalny"/>
    <w:next w:val="Normalny"/>
    <w:link w:val="Nagwek1Znak"/>
    <w:qFormat/>
    <w:rsid w:val="00A85296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0"/>
    </w:pPr>
    <w:rPr>
      <w:rFonts w:ascii="Cambria" w:eastAsia="Times New Roman" w:hAnsi="Cambria" w:cs="Calibri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852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85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296"/>
  </w:style>
  <w:style w:type="paragraph" w:styleId="Stopka">
    <w:name w:val="footer"/>
    <w:basedOn w:val="Normalny"/>
    <w:link w:val="StopkaZnak"/>
    <w:uiPriority w:val="99"/>
    <w:unhideWhenUsed/>
    <w:rsid w:val="00A85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296"/>
  </w:style>
  <w:style w:type="character" w:customStyle="1" w:styleId="Nagwek1Znak">
    <w:name w:val="Nagłówek 1 Znak"/>
    <w:basedOn w:val="Domylnaczcionkaakapitu"/>
    <w:link w:val="Nagwek1"/>
    <w:rsid w:val="00A85296"/>
    <w:rPr>
      <w:rFonts w:ascii="Cambria" w:eastAsia="Times New Roman" w:hAnsi="Cambria" w:cs="Calibri"/>
      <w:b/>
      <w:bCs/>
      <w:kern w:val="1"/>
      <w:sz w:val="32"/>
      <w:szCs w:val="32"/>
      <w:lang w:eastAsia="ar-SA"/>
    </w:rPr>
  </w:style>
  <w:style w:type="paragraph" w:styleId="Bezodstpw">
    <w:name w:val="No Spacing"/>
    <w:qFormat/>
    <w:rsid w:val="00A8529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Tabela-Siatka">
    <w:name w:val="Table Grid"/>
    <w:basedOn w:val="Standardowy"/>
    <w:uiPriority w:val="59"/>
    <w:rsid w:val="004C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12</Pages>
  <Words>2954</Words>
  <Characters>17730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Charakterystyka Gminy Ceranów</vt:lpstr>
    </vt:vector>
  </TitlesOfParts>
  <Company/>
  <LinksUpToDate>false</LinksUpToDate>
  <CharactersWithSpaces>20643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jrostkowska</dc:creator>
  <cp:lastModifiedBy>UG Ceranow</cp:lastModifiedBy>
  <cp:revision>66</cp:revision>
  <dcterms:created xsi:type="dcterms:W3CDTF">2024-11-19T12:02:00Z</dcterms:created>
  <dcterms:modified xsi:type="dcterms:W3CDTF">2025-12-04T13:36:00Z</dcterms:modified>
</cp:coreProperties>
</file>